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6F" w:rsidRDefault="0022086F" w:rsidP="0014124F">
      <w:pPr>
        <w:pStyle w:val="spip"/>
        <w:spacing w:before="0" w:after="0"/>
        <w:ind w:right="-110"/>
        <w:rPr>
          <w:rFonts w:ascii="Tahoma" w:eastAsia="Times New Roman" w:hAnsi="Tahoma" w:cs="Tahoma"/>
          <w:sz w:val="16"/>
          <w:szCs w:val="16"/>
        </w:rPr>
      </w:pPr>
      <w:r>
        <w:rPr>
          <w:rFonts w:ascii="Tahoma" w:eastAsia="Times New Roman" w:hAnsi="Tahoma" w:cs="Tahoma"/>
          <w:noProof/>
          <w:lang w:eastAsia="fr-FR"/>
        </w:rPr>
        <w:drawing>
          <wp:inline distT="0" distB="0" distL="0" distR="0">
            <wp:extent cx="6124032" cy="27298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0188" cy="2781643"/>
                    </a:xfrm>
                    <a:prstGeom prst="rect">
                      <a:avLst/>
                    </a:prstGeom>
                    <a:solidFill>
                      <a:srgbClr val="FFFFFF"/>
                    </a:solidFill>
                    <a:ln>
                      <a:noFill/>
                    </a:ln>
                  </pic:spPr>
                </pic:pic>
              </a:graphicData>
            </a:graphic>
          </wp:inline>
        </w:drawing>
      </w:r>
    </w:p>
    <w:p w:rsidR="0022086F" w:rsidRDefault="0022086F" w:rsidP="0022086F">
      <w:pPr>
        <w:ind w:left="284"/>
      </w:pPr>
    </w:p>
    <w:p w:rsidR="009F0860" w:rsidRPr="00117FC9" w:rsidRDefault="00117FC9" w:rsidP="00117FC9">
      <w:pPr>
        <w:pStyle w:val="Titre1"/>
        <w:jc w:val="center"/>
        <w:rPr>
          <w:rFonts w:asciiTheme="minorHAnsi" w:hAnsiTheme="minorHAnsi"/>
          <w:bCs w:val="0"/>
          <w:color w:val="99CCFF"/>
          <w:sz w:val="28"/>
          <w:szCs w:val="28"/>
          <w:lang w:val="el-GR"/>
        </w:rPr>
      </w:pPr>
      <w:r w:rsidRPr="00117FC9">
        <w:rPr>
          <w:rFonts w:asciiTheme="minorHAnsi" w:hAnsiTheme="minorHAnsi"/>
          <w:bCs w:val="0"/>
          <w:color w:val="99CCFF"/>
          <w:sz w:val="28"/>
          <w:szCs w:val="28"/>
          <w:lang w:val="el-GR"/>
        </w:rPr>
        <w:t>Ελληνογαλλική Πανεπιστημιακή και Επιστημονική Συνεργασία</w:t>
      </w:r>
    </w:p>
    <w:p w:rsidR="00117FC9" w:rsidRPr="00117FC9" w:rsidRDefault="00117FC9" w:rsidP="00117FC9">
      <w:pPr>
        <w:rPr>
          <w:lang w:eastAsia="fr-FR"/>
        </w:rPr>
      </w:pPr>
    </w:p>
    <w:p w:rsidR="009F0860" w:rsidRPr="009F0860" w:rsidRDefault="0022086F" w:rsidP="009F0860">
      <w:pPr>
        <w:pStyle w:val="Titre1"/>
        <w:jc w:val="center"/>
        <w:rPr>
          <w:rFonts w:asciiTheme="minorHAnsi" w:hAnsiTheme="minorHAnsi"/>
          <w:lang w:eastAsia="fr-FR"/>
        </w:rPr>
      </w:pPr>
      <w:r w:rsidRPr="0014124F">
        <w:rPr>
          <w:rFonts w:asciiTheme="minorHAnsi" w:hAnsiTheme="minorHAnsi"/>
          <w:bCs w:val="0"/>
          <w:sz w:val="28"/>
          <w:szCs w:val="28"/>
          <w:lang w:val="el-GR"/>
        </w:rPr>
        <w:t>Τεύχος</w:t>
      </w:r>
      <w:r w:rsidRPr="0014124F">
        <w:rPr>
          <w:rFonts w:asciiTheme="minorHAnsi" w:hAnsiTheme="minorHAnsi"/>
          <w:bCs w:val="0"/>
          <w:sz w:val="28"/>
          <w:szCs w:val="28"/>
        </w:rPr>
        <w:t xml:space="preserve"> </w:t>
      </w:r>
      <w:r w:rsidR="00217F4D">
        <w:rPr>
          <w:rFonts w:asciiTheme="minorHAnsi" w:hAnsiTheme="minorHAnsi"/>
          <w:bCs w:val="0"/>
          <w:sz w:val="28"/>
          <w:szCs w:val="28"/>
          <w:lang w:val="el-GR"/>
        </w:rPr>
        <w:t>Απριλίου</w:t>
      </w:r>
      <w:r w:rsidR="00AF6D2F">
        <w:rPr>
          <w:rFonts w:asciiTheme="minorHAnsi" w:hAnsiTheme="minorHAnsi"/>
          <w:bCs w:val="0"/>
          <w:sz w:val="28"/>
          <w:szCs w:val="28"/>
          <w:lang w:val="el-GR"/>
        </w:rPr>
        <w:t xml:space="preserve"> - </w:t>
      </w:r>
      <w:r w:rsidR="00562ED1">
        <w:rPr>
          <w:rFonts w:asciiTheme="minorHAnsi" w:hAnsiTheme="minorHAnsi"/>
          <w:bCs w:val="0"/>
          <w:sz w:val="28"/>
          <w:szCs w:val="28"/>
          <w:lang w:val="el-GR"/>
        </w:rPr>
        <w:t>Μαΐου</w:t>
      </w:r>
      <w:r w:rsidR="009F0860">
        <w:rPr>
          <w:rFonts w:asciiTheme="minorHAnsi" w:hAnsiTheme="minorHAnsi"/>
          <w:bCs w:val="0"/>
          <w:sz w:val="28"/>
          <w:szCs w:val="28"/>
        </w:rPr>
        <w:t xml:space="preserve"> 2018</w:t>
      </w:r>
    </w:p>
    <w:p w:rsidR="0022086F" w:rsidRPr="0022086F" w:rsidRDefault="009F0860" w:rsidP="009F0860">
      <w:pPr>
        <w:pStyle w:val="Titre1"/>
        <w:jc w:val="center"/>
        <w:rPr>
          <w:rFonts w:asciiTheme="minorHAnsi" w:hAnsiTheme="minorHAnsi"/>
          <w:lang w:eastAsia="fr-FR"/>
        </w:rPr>
      </w:pPr>
      <w:r w:rsidRPr="0022086F">
        <w:rPr>
          <w:rFonts w:asciiTheme="minorHAnsi" w:hAnsiTheme="minorHAnsi"/>
          <w:lang w:eastAsia="fr-FR"/>
        </w:rPr>
        <w:t xml:space="preserve"> </w:t>
      </w:r>
    </w:p>
    <w:p w:rsidR="00BE52AF" w:rsidRPr="009040BD" w:rsidRDefault="00FC133E" w:rsidP="00BE52AF">
      <w:pPr>
        <w:pStyle w:val="Titre1"/>
        <w:numPr>
          <w:ilvl w:val="0"/>
          <w:numId w:val="19"/>
        </w:numPr>
        <w:ind w:left="0" w:firstLine="0"/>
        <w:rPr>
          <w:rFonts w:asciiTheme="minorHAnsi" w:hAnsiTheme="minorHAnsi"/>
          <w:sz w:val="24"/>
          <w:lang w:val="el-GR"/>
        </w:rPr>
      </w:pPr>
      <w:r w:rsidRPr="009040BD">
        <w:rPr>
          <w:rFonts w:asciiTheme="minorHAnsi" w:hAnsiTheme="minorHAnsi"/>
          <w:color w:val="C00000"/>
          <w:sz w:val="24"/>
          <w:lang w:val="el-GR"/>
        </w:rPr>
        <w:t xml:space="preserve">1.- </w:t>
      </w:r>
      <w:r w:rsidR="00BE52AF" w:rsidRPr="009040BD">
        <w:rPr>
          <w:rFonts w:asciiTheme="minorHAnsi" w:hAnsiTheme="minorHAnsi"/>
          <w:color w:val="C00000"/>
          <w:sz w:val="24"/>
          <w:lang w:val="el-GR"/>
        </w:rPr>
        <w:t>Πρόγραμμα υ</w:t>
      </w:r>
      <w:r w:rsidR="00BE52AF" w:rsidRPr="009040BD">
        <w:rPr>
          <w:rFonts w:asciiTheme="minorHAnsi" w:eastAsia="Times New Roman" w:hAnsiTheme="minorHAnsi"/>
          <w:color w:val="C00000"/>
          <w:kern w:val="36"/>
          <w:sz w:val="24"/>
          <w:lang w:val="el-GR" w:eastAsia="el-GR"/>
        </w:rPr>
        <w:t>ποτροφιών για νέους ερευνητές: «</w:t>
      </w:r>
      <w:r w:rsidR="00BE52AF" w:rsidRPr="009040BD">
        <w:rPr>
          <w:rFonts w:asciiTheme="minorHAnsi" w:eastAsia="Times New Roman" w:hAnsiTheme="minorHAnsi"/>
          <w:color w:val="C00000"/>
          <w:kern w:val="36"/>
          <w:sz w:val="24"/>
          <w:lang w:eastAsia="el-GR"/>
        </w:rPr>
        <w:t>S</w:t>
      </w:r>
      <w:r w:rsidR="00BE52AF" w:rsidRPr="009040BD">
        <w:rPr>
          <w:rFonts w:asciiTheme="minorHAnsi" w:eastAsia="Times New Roman" w:hAnsiTheme="minorHAnsi"/>
          <w:color w:val="C00000"/>
          <w:kern w:val="36"/>
          <w:sz w:val="24"/>
          <w:lang w:val="el-GR" w:eastAsia="el-GR"/>
        </w:rPr>
        <w:t>é</w:t>
      </w:r>
      <w:r w:rsidR="00BE52AF" w:rsidRPr="009040BD">
        <w:rPr>
          <w:rFonts w:asciiTheme="minorHAnsi" w:eastAsia="Times New Roman" w:hAnsiTheme="minorHAnsi"/>
          <w:color w:val="C00000"/>
          <w:kern w:val="36"/>
          <w:sz w:val="24"/>
          <w:lang w:eastAsia="el-GR"/>
        </w:rPr>
        <w:t>jours</w:t>
      </w:r>
      <w:r w:rsidR="00BE52AF" w:rsidRPr="009040BD">
        <w:rPr>
          <w:rFonts w:asciiTheme="minorHAnsi" w:eastAsia="Times New Roman" w:hAnsiTheme="minorHAnsi"/>
          <w:color w:val="C00000"/>
          <w:kern w:val="36"/>
          <w:sz w:val="24"/>
          <w:lang w:val="el-GR" w:eastAsia="el-GR"/>
        </w:rPr>
        <w:t xml:space="preserve"> </w:t>
      </w:r>
      <w:r w:rsidR="00BE52AF" w:rsidRPr="009040BD">
        <w:rPr>
          <w:rFonts w:asciiTheme="minorHAnsi" w:eastAsia="Times New Roman" w:hAnsiTheme="minorHAnsi"/>
          <w:color w:val="C00000"/>
          <w:kern w:val="36"/>
          <w:sz w:val="24"/>
          <w:lang w:eastAsia="el-GR"/>
        </w:rPr>
        <w:t>scientifiques</w:t>
      </w:r>
      <w:r w:rsidR="00BE52AF" w:rsidRPr="009040BD">
        <w:rPr>
          <w:rFonts w:asciiTheme="minorHAnsi" w:eastAsia="Times New Roman" w:hAnsiTheme="minorHAnsi"/>
          <w:color w:val="C00000"/>
          <w:kern w:val="36"/>
          <w:sz w:val="24"/>
          <w:lang w:val="el-GR" w:eastAsia="el-GR"/>
        </w:rPr>
        <w:t xml:space="preserve"> </w:t>
      </w:r>
      <w:r w:rsidR="00BE52AF" w:rsidRPr="009040BD">
        <w:rPr>
          <w:rFonts w:asciiTheme="minorHAnsi" w:eastAsia="Times New Roman" w:hAnsiTheme="minorHAnsi"/>
          <w:color w:val="C00000"/>
          <w:kern w:val="36"/>
          <w:sz w:val="24"/>
          <w:lang w:eastAsia="el-GR"/>
        </w:rPr>
        <w:t>de</w:t>
      </w:r>
      <w:r w:rsidR="00BE52AF" w:rsidRPr="009040BD">
        <w:rPr>
          <w:rFonts w:asciiTheme="minorHAnsi" w:eastAsia="Times New Roman" w:hAnsiTheme="minorHAnsi"/>
          <w:color w:val="C00000"/>
          <w:kern w:val="36"/>
          <w:sz w:val="24"/>
          <w:lang w:val="el-GR" w:eastAsia="el-GR"/>
        </w:rPr>
        <w:t xml:space="preserve"> </w:t>
      </w:r>
      <w:r w:rsidR="00BE52AF" w:rsidRPr="009040BD">
        <w:rPr>
          <w:rFonts w:asciiTheme="minorHAnsi" w:eastAsia="Times New Roman" w:hAnsiTheme="minorHAnsi"/>
          <w:color w:val="C00000"/>
          <w:kern w:val="36"/>
          <w:sz w:val="24"/>
          <w:lang w:eastAsia="el-GR"/>
        </w:rPr>
        <w:t>haut</w:t>
      </w:r>
      <w:r w:rsidR="00BE52AF" w:rsidRPr="009040BD">
        <w:rPr>
          <w:rFonts w:asciiTheme="minorHAnsi" w:eastAsia="Times New Roman" w:hAnsiTheme="minorHAnsi"/>
          <w:color w:val="C00000"/>
          <w:kern w:val="36"/>
          <w:sz w:val="24"/>
          <w:lang w:val="el-GR" w:eastAsia="el-GR"/>
        </w:rPr>
        <w:t xml:space="preserve"> </w:t>
      </w:r>
      <w:r w:rsidR="00BE52AF" w:rsidRPr="009040BD">
        <w:rPr>
          <w:rFonts w:asciiTheme="minorHAnsi" w:eastAsia="Times New Roman" w:hAnsiTheme="minorHAnsi"/>
          <w:color w:val="C00000"/>
          <w:kern w:val="36"/>
          <w:sz w:val="24"/>
          <w:lang w:eastAsia="el-GR"/>
        </w:rPr>
        <w:t>niveau</w:t>
      </w:r>
      <w:r w:rsidR="00BE52AF" w:rsidRPr="009040BD">
        <w:rPr>
          <w:rFonts w:asciiTheme="minorHAnsi" w:eastAsia="Times New Roman" w:hAnsiTheme="minorHAnsi"/>
          <w:color w:val="C00000"/>
          <w:kern w:val="36"/>
          <w:sz w:val="24"/>
          <w:lang w:val="el-GR" w:eastAsia="el-GR"/>
        </w:rPr>
        <w:t>» (</w:t>
      </w:r>
      <w:r w:rsidR="00BE52AF" w:rsidRPr="009040BD">
        <w:rPr>
          <w:rFonts w:asciiTheme="minorHAnsi" w:eastAsia="Times New Roman" w:hAnsiTheme="minorHAnsi"/>
          <w:color w:val="C00000"/>
          <w:kern w:val="36"/>
          <w:sz w:val="24"/>
          <w:lang w:eastAsia="el-GR"/>
        </w:rPr>
        <w:t>SSHN</w:t>
      </w:r>
      <w:r w:rsidR="00BE52AF" w:rsidRPr="009040BD">
        <w:rPr>
          <w:rFonts w:asciiTheme="minorHAnsi" w:eastAsia="Times New Roman" w:hAnsiTheme="minorHAnsi"/>
          <w:color w:val="C00000"/>
          <w:kern w:val="36"/>
          <w:sz w:val="24"/>
          <w:lang w:val="el-GR" w:eastAsia="el-GR"/>
        </w:rPr>
        <w:t>)</w:t>
      </w:r>
    </w:p>
    <w:p w:rsidR="00BE52AF" w:rsidRPr="00BE52AF" w:rsidRDefault="00BE52AF" w:rsidP="00BE52AF">
      <w:pPr>
        <w:jc w:val="both"/>
        <w:outlineLvl w:val="0"/>
        <w:rPr>
          <w:rFonts w:asciiTheme="minorHAnsi" w:eastAsia="Times New Roman" w:hAnsiTheme="minorHAnsi" w:cs="Tahoma"/>
          <w:b/>
          <w:bCs/>
          <w:color w:val="FF0000"/>
          <w:kern w:val="36"/>
          <w:lang w:val="el-GR" w:eastAsia="el-GR"/>
        </w:rPr>
      </w:pPr>
    </w:p>
    <w:p w:rsidR="00BE52AF" w:rsidRPr="00BE52AF" w:rsidRDefault="00BE52AF" w:rsidP="00BE52AF">
      <w:pPr>
        <w:jc w:val="both"/>
        <w:outlineLvl w:val="2"/>
        <w:rPr>
          <w:rFonts w:asciiTheme="minorHAnsi" w:eastAsia="Times New Roman" w:hAnsiTheme="minorHAnsi" w:cs="Tahoma"/>
          <w:b/>
          <w:bCs/>
          <w:color w:val="0070C0"/>
          <w:lang w:val="el-GR" w:eastAsia="el-GR"/>
        </w:rPr>
      </w:pPr>
      <w:r w:rsidRPr="00BE52AF">
        <w:rPr>
          <w:rFonts w:asciiTheme="minorHAnsi" w:eastAsia="Times New Roman" w:hAnsiTheme="minorHAnsi" w:cs="Tahoma"/>
          <w:b/>
          <w:bCs/>
          <w:color w:val="0070C0"/>
          <w:lang w:val="el-GR" w:eastAsia="el-GR"/>
        </w:rPr>
        <w:t>Πρόσκληση υποβολής υποψηφιοτήτων 201</w:t>
      </w:r>
      <w:r>
        <w:rPr>
          <w:rFonts w:asciiTheme="minorHAnsi" w:eastAsia="Times New Roman" w:hAnsiTheme="minorHAnsi" w:cs="Tahoma"/>
          <w:b/>
          <w:bCs/>
          <w:color w:val="0070C0"/>
          <w:lang w:val="el-GR" w:eastAsia="el-GR"/>
        </w:rPr>
        <w:t>8</w:t>
      </w:r>
    </w:p>
    <w:p w:rsidR="00BE52AF" w:rsidRPr="00BE52AF" w:rsidRDefault="00BE52AF" w:rsidP="00BE52AF">
      <w:pPr>
        <w:jc w:val="both"/>
        <w:outlineLvl w:val="2"/>
        <w:rPr>
          <w:rFonts w:asciiTheme="minorHAnsi" w:eastAsia="Times New Roman" w:hAnsiTheme="minorHAnsi" w:cs="Tahoma"/>
          <w:b/>
          <w:bCs/>
          <w:color w:val="0070C0"/>
          <w:sz w:val="22"/>
          <w:szCs w:val="22"/>
          <w:lang w:val="el-GR" w:eastAsia="el-GR"/>
        </w:rPr>
      </w:pP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Έχοντας ως στόχο την έναρξη ή την ενίσχυση επιστημονικών συνεργασιών υψηλού επιπέδου, η </w:t>
      </w:r>
      <w:r w:rsidRPr="00AB6C9F">
        <w:rPr>
          <w:rFonts w:asciiTheme="minorHAnsi" w:hAnsiTheme="minorHAnsi"/>
          <w:sz w:val="22"/>
          <w:szCs w:val="22"/>
          <w:lang w:val="el-GR"/>
        </w:rPr>
        <w:t>Υπηρεσία Συνεργασίας και Μορφωτικής Δράσης της Πρεσβείας της Γαλλίας/Γαλλικό Ινστιτούτο Ελλάδος</w:t>
      </w:r>
      <w:r w:rsidRPr="00FC133E">
        <w:rPr>
          <w:rFonts w:asciiTheme="minorHAnsi" w:hAnsiTheme="minorHAnsi" w:cs="Tahoma"/>
          <w:sz w:val="22"/>
          <w:szCs w:val="22"/>
          <w:lang w:val="el-GR"/>
        </w:rPr>
        <w:t>, με την υποστήριξη του</w:t>
      </w:r>
      <w:r w:rsidRPr="00FC133E">
        <w:rPr>
          <w:rFonts w:asciiTheme="minorHAnsi" w:hAnsiTheme="minorHAnsi" w:cs="Tahoma"/>
          <w:sz w:val="22"/>
          <w:szCs w:val="22"/>
        </w:rPr>
        <w:t> </w:t>
      </w:r>
      <w:r w:rsidRPr="00FC133E">
        <w:rPr>
          <w:rFonts w:asciiTheme="minorHAnsi" w:hAnsiTheme="minorHAnsi" w:cs="Tahoma"/>
          <w:sz w:val="22"/>
          <w:szCs w:val="22"/>
          <w:lang w:val="el-GR"/>
        </w:rPr>
        <w:t xml:space="preserve">Υπουργείου </w:t>
      </w:r>
      <w:r w:rsidRPr="00FC133E">
        <w:rPr>
          <w:rFonts w:asciiTheme="minorHAnsi" w:hAnsiTheme="minorHAnsi"/>
          <w:lang w:val="el-GR"/>
        </w:rPr>
        <w:t>Ανώτατης Εκπαίδευσης, Έρευνας και Καινοτομίας της Γαλλίας</w:t>
      </w:r>
      <w:r w:rsidRPr="00BE52AF">
        <w:rPr>
          <w:rFonts w:asciiTheme="minorHAnsi" w:eastAsia="Times New Roman" w:hAnsiTheme="minorHAnsi" w:cs="Tahoma"/>
          <w:sz w:val="22"/>
          <w:szCs w:val="22"/>
          <w:lang w:val="el-GR" w:eastAsia="el-GR"/>
        </w:rPr>
        <w:t xml:space="preserve"> χορηγεί υποτροφίες μεταδιδακτορικής έρευνας σύντομης διάρκειας, σε νέους Έλληνες επιστήμονες με σημαντική ερευνητική δυναμική και προοπτικές, σε συγκεκριμένους επιστημονικούς τομείς, με την υποστήριξη του</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Υπουργείου Εθνικής Παιδείας, Ανώτατης Εκπαίδευσης και Έρευνας της Γαλλίας και της εταιρείας </w:t>
      </w:r>
      <w:r w:rsidRPr="00BE52AF">
        <w:rPr>
          <w:rFonts w:asciiTheme="minorHAnsi" w:eastAsia="Times New Roman" w:hAnsiTheme="minorHAnsi" w:cs="Tahoma"/>
          <w:sz w:val="22"/>
          <w:szCs w:val="22"/>
          <w:lang w:val="en-US" w:eastAsia="el-GR"/>
        </w:rPr>
        <w:t>Air</w:t>
      </w:r>
      <w:r w:rsidRPr="00BE52AF">
        <w:rPr>
          <w:rFonts w:asciiTheme="minorHAnsi" w:eastAsia="Times New Roman" w:hAnsiTheme="minorHAnsi" w:cs="Tahoma"/>
          <w:sz w:val="22"/>
          <w:szCs w:val="22"/>
          <w:lang w:val="el-GR" w:eastAsia="el-GR"/>
        </w:rPr>
        <w:t xml:space="preserve"> </w:t>
      </w:r>
      <w:r w:rsidRPr="00BE52AF">
        <w:rPr>
          <w:rFonts w:asciiTheme="minorHAnsi" w:eastAsia="Times New Roman" w:hAnsiTheme="minorHAnsi" w:cs="Tahoma"/>
          <w:sz w:val="22"/>
          <w:szCs w:val="22"/>
          <w:lang w:val="en-US" w:eastAsia="el-GR"/>
        </w:rPr>
        <w:t>France</w:t>
      </w:r>
      <w:r w:rsidRPr="00BE52AF">
        <w:rPr>
          <w:rFonts w:asciiTheme="minorHAnsi" w:eastAsia="Times New Roman" w:hAnsiTheme="minorHAnsi" w:cs="Tahoma"/>
          <w:sz w:val="22"/>
          <w:szCs w:val="22"/>
          <w:lang w:val="el-GR" w:eastAsia="el-GR"/>
        </w:rPr>
        <w:t>.</w:t>
      </w:r>
    </w:p>
    <w:p w:rsidR="00BE52AF" w:rsidRPr="00BE52AF" w:rsidRDefault="00BE52AF" w:rsidP="00BE52AF">
      <w:pPr>
        <w:jc w:val="both"/>
        <w:rPr>
          <w:rFonts w:asciiTheme="minorHAnsi" w:eastAsia="Times New Roman" w:hAnsiTheme="minorHAnsi" w:cs="Tahoma"/>
          <w:sz w:val="22"/>
          <w:szCs w:val="22"/>
          <w:lang w:val="el-GR" w:eastAsia="el-GR"/>
        </w:rPr>
      </w:pP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Η υποτροφία, διάρκειας 1-4 μηνών, χορηγείται αποκλειστικά για το τρέχον έτος.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Το συγκεκριμένο πρόγραμμα υποτροφιών αφορά τα ερευνητικά πεδία που εντάσσονται στους τομείς της Στρατηγικής Εταιρικής Σχέσης Ελλάδας-Γαλλίας. </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Προτεραιότητα δίνεται στα μέλη του ελληνογαλλικού δικτύου για τη καινοτομία </w:t>
      </w:r>
      <w:r w:rsidRPr="00BE52AF">
        <w:rPr>
          <w:rFonts w:asciiTheme="minorHAnsi" w:eastAsia="Times New Roman" w:hAnsiTheme="minorHAnsi" w:cs="Tahoma"/>
          <w:sz w:val="22"/>
          <w:szCs w:val="22"/>
          <w:lang w:eastAsia="el-GR"/>
        </w:rPr>
        <w:t>MAZINNOV</w:t>
      </w:r>
      <w:r w:rsidRPr="00BE52AF">
        <w:rPr>
          <w:rFonts w:asciiTheme="minorHAnsi" w:eastAsia="Times New Roman" w:hAnsiTheme="minorHAnsi" w:cs="Tahoma"/>
          <w:sz w:val="22"/>
          <w:szCs w:val="22"/>
          <w:lang w:val="el-GR" w:eastAsia="el-GR"/>
        </w:rPr>
        <w:t>.</w:t>
      </w:r>
    </w:p>
    <w:p w:rsidR="00BE52AF" w:rsidRPr="00BE52AF" w:rsidRDefault="00BE52AF" w:rsidP="00BE52AF">
      <w:pPr>
        <w:jc w:val="both"/>
        <w:rPr>
          <w:rFonts w:asciiTheme="minorHAnsi" w:eastAsia="Times New Roman" w:hAnsiTheme="minorHAnsi" w:cs="Tahoma"/>
          <w:sz w:val="22"/>
          <w:szCs w:val="22"/>
          <w:lang w:val="el-GR" w:eastAsia="el-GR"/>
        </w:rPr>
      </w:pP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Οι τομείς προτεραιότητας είναι οι εξής: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Ψηφιακές Τεχνολογίες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Ενέργεια - Περιβάλλον</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Γεωπονία - </w:t>
      </w:r>
      <w:proofErr w:type="spellStart"/>
      <w:r w:rsidRPr="00BE52AF">
        <w:rPr>
          <w:rFonts w:asciiTheme="minorHAnsi" w:eastAsia="Times New Roman" w:hAnsiTheme="minorHAnsi" w:cs="Tahoma"/>
          <w:sz w:val="22"/>
          <w:szCs w:val="22"/>
          <w:lang w:val="el-GR" w:eastAsia="el-GR"/>
        </w:rPr>
        <w:t>Αγροδιατροφή</w:t>
      </w:r>
      <w:proofErr w:type="spellEnd"/>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Βιοτεχνολογίες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Υλικά</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Διάστημα - Αεροναυπηγική</w:t>
      </w:r>
    </w:p>
    <w:p w:rsidR="00BE52AF" w:rsidRPr="00BE52AF" w:rsidRDefault="00BE52AF" w:rsidP="00BE52AF">
      <w:pPr>
        <w:jc w:val="both"/>
        <w:outlineLvl w:val="3"/>
        <w:rPr>
          <w:rFonts w:asciiTheme="minorHAnsi" w:eastAsia="Times New Roman" w:hAnsiTheme="minorHAnsi" w:cs="Tahoma"/>
          <w:b/>
          <w:bCs/>
          <w:sz w:val="22"/>
          <w:szCs w:val="22"/>
          <w:lang w:val="el-GR" w:eastAsia="el-GR"/>
        </w:rPr>
      </w:pPr>
    </w:p>
    <w:p w:rsidR="00BE52AF" w:rsidRPr="00BE52AF" w:rsidRDefault="00BE52AF" w:rsidP="00BE52AF">
      <w:pPr>
        <w:jc w:val="both"/>
        <w:outlineLvl w:val="3"/>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Στόχος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Οι υποτροφίες αυτές δίνουν στους νέους Έλληνες ερευνητές τη δυνατότητα να εργαστούν σε μια γαλλική ερευνητική ομάδα, η οποία υπάγεται σε ένα Ίδρυμα Ανώτατης Εκπαίδευσης, έναν ερευνητικό οργανισμό ή μια επιχείρηση.</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Οι υποτροφίες πρέπει να συμβάλλουν στην έναρξη και την ενίσχυση των ελληνογαλλικών συνεργασιών όσον αφορά την έρευνα και την καινοτομία. </w:t>
      </w:r>
    </w:p>
    <w:p w:rsidR="00BE52AF" w:rsidRPr="00BE52AF" w:rsidRDefault="00BE52AF" w:rsidP="00BE52AF">
      <w:pPr>
        <w:jc w:val="both"/>
        <w:rPr>
          <w:rFonts w:asciiTheme="minorHAnsi" w:eastAsia="Times New Roman" w:hAnsiTheme="minorHAnsi" w:cs="Tahoma"/>
          <w:sz w:val="22"/>
          <w:szCs w:val="22"/>
          <w:lang w:val="el-GR" w:eastAsia="el-GR"/>
        </w:rPr>
      </w:pPr>
    </w:p>
    <w:p w:rsidR="00BE52AF" w:rsidRPr="00BE52AF" w:rsidRDefault="00BE52AF" w:rsidP="00BE52AF">
      <w:pPr>
        <w:jc w:val="both"/>
        <w:outlineLvl w:val="3"/>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 xml:space="preserve">Κριτήρια </w:t>
      </w:r>
      <w:proofErr w:type="spellStart"/>
      <w:r w:rsidRPr="00BE52AF">
        <w:rPr>
          <w:rFonts w:asciiTheme="minorHAnsi" w:eastAsia="Times New Roman" w:hAnsiTheme="minorHAnsi" w:cs="Tahoma"/>
          <w:b/>
          <w:bCs/>
          <w:sz w:val="22"/>
          <w:szCs w:val="22"/>
          <w:lang w:val="el-GR" w:eastAsia="el-GR"/>
        </w:rPr>
        <w:t>επιλεξιμότητας</w:t>
      </w:r>
      <w:proofErr w:type="spellEnd"/>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να έχουν ελληνική ιθαγένεια και να διαμένουν στην Ελλάδα</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να είναι ηλικίας έως 35 ετών το ανώτερο</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να έχουν υποστηρίξει μια διδακτορική διατριβή το αργότερο 5 χρόνια πριν την αίτηση ή να έχουν υποστηρίξει τη διδακτορική τους διατριβή πριν τις 30 Ιουνίου 2017</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να εργάζονται σε έναν δημόσιο ή ιδιωτικό ερευνητικό οργανισμό ή σε ένα ελληνικό Ίδρυμα Ανώτατης Εκπαίδευσης</w:t>
      </w:r>
      <w:r>
        <w:rPr>
          <w:rFonts w:asciiTheme="minorHAnsi" w:eastAsia="Times New Roman" w:hAnsiTheme="minorHAnsi" w:cs="Tahoma"/>
          <w:sz w:val="22"/>
          <w:szCs w:val="22"/>
          <w:lang w:val="el-GR" w:eastAsia="el-GR"/>
        </w:rPr>
        <w:t xml:space="preserve"> </w:t>
      </w:r>
      <w:r w:rsidRPr="00BE52AF">
        <w:rPr>
          <w:rFonts w:asciiTheme="minorHAnsi" w:hAnsiTheme="minorHAnsi"/>
          <w:sz w:val="22"/>
          <w:szCs w:val="22"/>
          <w:lang w:val="el-GR"/>
        </w:rPr>
        <w:t>με μια σύμβαση εργασίας ή έργου εν ισχύ</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να διαθέτουν μία πρόσκληση από τον γαλλικό οργανισμό υποδοχής.</w:t>
      </w:r>
    </w:p>
    <w:p w:rsidR="00BE52AF" w:rsidRPr="00BE52AF" w:rsidRDefault="00BE52AF" w:rsidP="00BE52AF">
      <w:pPr>
        <w:jc w:val="both"/>
        <w:outlineLvl w:val="3"/>
        <w:rPr>
          <w:rFonts w:asciiTheme="minorHAnsi" w:eastAsia="Times New Roman" w:hAnsiTheme="minorHAnsi" w:cs="Tahoma"/>
          <w:b/>
          <w:bCs/>
          <w:sz w:val="22"/>
          <w:szCs w:val="22"/>
          <w:lang w:val="el-GR" w:eastAsia="el-GR"/>
        </w:rPr>
      </w:pPr>
    </w:p>
    <w:p w:rsidR="00BE52AF" w:rsidRPr="00BE52AF" w:rsidRDefault="00BE52AF" w:rsidP="00BE52AF">
      <w:pPr>
        <w:jc w:val="both"/>
        <w:outlineLvl w:val="3"/>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Κριτήρια επιλογής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Θα δοθεί προτεραιότητα στις ερευνητικές προτάσεις που:</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είναι ιδιαίτερα καινοτόμες στους προαναφερθέντες τομείς έρευνας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εντάσσονται σε μια υπάρχουσα εταιρική σχέση ή στοχεύουν να καταλήξουν στη θέσπιση μιας μακρόχρονης συνεργασίας</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w:t>
      </w:r>
      <w:r w:rsidRPr="00BE52AF">
        <w:rPr>
          <w:rFonts w:asciiTheme="minorHAnsi" w:eastAsia="Times New Roman" w:hAnsiTheme="minorHAnsi" w:cs="Tahoma"/>
          <w:sz w:val="22"/>
          <w:szCs w:val="22"/>
          <w:lang w:eastAsia="el-GR"/>
        </w:rPr>
        <w:t>         </w:t>
      </w:r>
      <w:r w:rsidRPr="00BE52AF">
        <w:rPr>
          <w:rFonts w:asciiTheme="minorHAnsi" w:eastAsia="Times New Roman" w:hAnsiTheme="minorHAnsi" w:cs="Tahoma"/>
          <w:sz w:val="22"/>
          <w:szCs w:val="22"/>
          <w:lang w:val="el-GR" w:eastAsia="el-GR"/>
        </w:rPr>
        <w:t xml:space="preserve"> οδηγούν σε μια επιστημονική δημοσίευση</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l-GR" w:eastAsia="el-GR"/>
        </w:rPr>
        <w:t xml:space="preserve">-          προτεραιότητα θα δοθεί στους ερευνητές που υπάγονται σε οργανισμούς μέλη του ελληνογαλλικού δικτύου καινοτομίας </w:t>
      </w:r>
      <w:r w:rsidRPr="00BE52AF">
        <w:rPr>
          <w:rFonts w:asciiTheme="minorHAnsi" w:eastAsia="Times New Roman" w:hAnsiTheme="minorHAnsi" w:cs="Tahoma"/>
          <w:sz w:val="22"/>
          <w:szCs w:val="22"/>
          <w:lang w:eastAsia="el-GR"/>
        </w:rPr>
        <w:t>MAZINNOV</w:t>
      </w:r>
      <w:r w:rsidRPr="00BE52AF">
        <w:rPr>
          <w:rFonts w:asciiTheme="minorHAnsi" w:eastAsia="Times New Roman" w:hAnsiTheme="minorHAnsi" w:cs="Tahoma"/>
          <w:sz w:val="22"/>
          <w:szCs w:val="22"/>
          <w:lang w:val="el-GR" w:eastAsia="el-GR"/>
        </w:rPr>
        <w:t xml:space="preserve"> (</w:t>
      </w:r>
      <w:hyperlink r:id="rId8" w:history="1">
        <w:r w:rsidRPr="00BE52AF">
          <w:rPr>
            <w:rStyle w:val="Lienhypertexte"/>
            <w:rFonts w:asciiTheme="minorHAnsi" w:eastAsia="Times New Roman" w:hAnsiTheme="minorHAnsi" w:cs="Tahoma"/>
            <w:sz w:val="22"/>
            <w:szCs w:val="22"/>
            <w:lang w:eastAsia="el-GR"/>
          </w:rPr>
          <w:t>mazinnov</w:t>
        </w:r>
        <w:r w:rsidRPr="00BE52AF">
          <w:rPr>
            <w:rStyle w:val="Lienhypertexte"/>
            <w:rFonts w:asciiTheme="minorHAnsi" w:eastAsia="Times New Roman" w:hAnsiTheme="minorHAnsi" w:cs="Tahoma"/>
            <w:sz w:val="22"/>
            <w:szCs w:val="22"/>
            <w:lang w:val="el-GR" w:eastAsia="el-GR"/>
          </w:rPr>
          <w:t>@</w:t>
        </w:r>
        <w:r w:rsidRPr="00BE52AF">
          <w:rPr>
            <w:rStyle w:val="Lienhypertexte"/>
            <w:rFonts w:asciiTheme="minorHAnsi" w:eastAsia="Times New Roman" w:hAnsiTheme="minorHAnsi" w:cs="Tahoma"/>
            <w:sz w:val="22"/>
            <w:szCs w:val="22"/>
            <w:lang w:eastAsia="el-GR"/>
          </w:rPr>
          <w:t>ifa</w:t>
        </w:r>
        <w:r w:rsidRPr="00BE52AF">
          <w:rPr>
            <w:rStyle w:val="Lienhypertexte"/>
            <w:rFonts w:asciiTheme="minorHAnsi" w:eastAsia="Times New Roman" w:hAnsiTheme="minorHAnsi" w:cs="Tahoma"/>
            <w:sz w:val="22"/>
            <w:szCs w:val="22"/>
            <w:lang w:val="el-GR" w:eastAsia="el-GR"/>
          </w:rPr>
          <w:t>.</w:t>
        </w:r>
        <w:r w:rsidRPr="00BE52AF">
          <w:rPr>
            <w:rStyle w:val="Lienhypertexte"/>
            <w:rFonts w:asciiTheme="minorHAnsi" w:eastAsia="Times New Roman" w:hAnsiTheme="minorHAnsi" w:cs="Tahoma"/>
            <w:sz w:val="22"/>
            <w:szCs w:val="22"/>
            <w:lang w:eastAsia="el-GR"/>
          </w:rPr>
          <w:t>gr</w:t>
        </w:r>
      </w:hyperlink>
      <w:r w:rsidRPr="00BE52AF">
        <w:rPr>
          <w:rFonts w:asciiTheme="minorHAnsi" w:eastAsia="Times New Roman" w:hAnsiTheme="minorHAnsi" w:cs="Tahoma"/>
          <w:sz w:val="22"/>
          <w:szCs w:val="22"/>
          <w:lang w:val="el-GR" w:eastAsia="el-GR"/>
        </w:rPr>
        <w:t>).</w:t>
      </w:r>
    </w:p>
    <w:p w:rsidR="00BE52AF" w:rsidRPr="00BE52AF" w:rsidRDefault="00BE52AF" w:rsidP="00BE52AF">
      <w:pPr>
        <w:jc w:val="both"/>
        <w:outlineLvl w:val="2"/>
        <w:rPr>
          <w:rFonts w:asciiTheme="minorHAnsi" w:eastAsia="Times New Roman" w:hAnsiTheme="minorHAnsi" w:cs="Tahoma"/>
          <w:b/>
          <w:bCs/>
          <w:sz w:val="22"/>
          <w:szCs w:val="22"/>
          <w:lang w:val="el-GR" w:eastAsia="el-GR"/>
        </w:rPr>
      </w:pPr>
    </w:p>
    <w:p w:rsidR="00BE52AF" w:rsidRPr="00BE52AF" w:rsidRDefault="00BE52AF" w:rsidP="00BE52AF">
      <w:pPr>
        <w:jc w:val="both"/>
        <w:outlineLvl w:val="2"/>
        <w:rPr>
          <w:rFonts w:asciiTheme="minorHAnsi" w:eastAsia="Times New Roman" w:hAnsiTheme="minorHAnsi" w:cs="Tahoma"/>
          <w:b/>
          <w:bCs/>
          <w:sz w:val="22"/>
          <w:szCs w:val="22"/>
          <w:lang w:val="el-GR" w:eastAsia="el-GR"/>
        </w:rPr>
      </w:pPr>
      <w:r w:rsidRPr="00BE52AF">
        <w:rPr>
          <w:rFonts w:asciiTheme="minorHAnsi" w:eastAsia="Times New Roman" w:hAnsiTheme="minorHAnsi" w:cs="Tahoma"/>
          <w:b/>
          <w:bCs/>
          <w:sz w:val="22"/>
          <w:szCs w:val="22"/>
          <w:lang w:val="el-GR" w:eastAsia="el-GR"/>
        </w:rPr>
        <w:t>Κατάθεση υποψηφιότητας/Κατάρτιση φακέλου</w:t>
      </w:r>
    </w:p>
    <w:p w:rsidR="00BE52AF" w:rsidRPr="00BE52AF" w:rsidRDefault="00BE52AF" w:rsidP="00BE52AF">
      <w:pPr>
        <w:jc w:val="both"/>
        <w:rPr>
          <w:rFonts w:asciiTheme="minorHAnsi" w:eastAsia="Times New Roman" w:hAnsiTheme="minorHAnsi" w:cs="Tahoma"/>
          <w:sz w:val="22"/>
          <w:szCs w:val="22"/>
          <w:lang w:val="el-GR" w:eastAsia="el-GR"/>
        </w:rPr>
      </w:pPr>
      <w:r w:rsidRPr="00BE52AF">
        <w:rPr>
          <w:rFonts w:asciiTheme="minorHAnsi" w:eastAsia="Times New Roman" w:hAnsiTheme="minorHAnsi" w:cs="Tahoma"/>
          <w:sz w:val="22"/>
          <w:szCs w:val="22"/>
          <w:lang w:val="en-US" w:eastAsia="el-GR"/>
        </w:rPr>
        <w:t>H</w:t>
      </w:r>
      <w:r w:rsidRPr="00BE52AF">
        <w:rPr>
          <w:rFonts w:asciiTheme="minorHAnsi" w:eastAsia="Times New Roman" w:hAnsiTheme="minorHAnsi" w:cs="Tahoma"/>
          <w:sz w:val="22"/>
          <w:szCs w:val="22"/>
          <w:lang w:val="el-GR" w:eastAsia="el-GR"/>
        </w:rPr>
        <w:t xml:space="preserve"> υποβολή υποψηφιοτήτων γίνεται αποκλειστικά ηλεκτρονικά στην ιστοσελίδα: </w:t>
      </w:r>
    </w:p>
    <w:p w:rsidR="00BE52AF" w:rsidRPr="000408F7" w:rsidRDefault="008079E8" w:rsidP="00BE52AF">
      <w:pPr>
        <w:jc w:val="both"/>
        <w:rPr>
          <w:rStyle w:val="Lienhypertexte"/>
          <w:rFonts w:asciiTheme="minorHAnsi" w:hAnsiTheme="minorHAnsi"/>
          <w:b/>
          <w:sz w:val="22"/>
          <w:szCs w:val="22"/>
          <w:lang w:val="el-GR" w:eastAsia="fr-FR"/>
        </w:rPr>
      </w:pPr>
      <w:hyperlink r:id="rId9" w:history="1">
        <w:r w:rsidR="00BE52AF" w:rsidRPr="000408F7">
          <w:rPr>
            <w:rStyle w:val="Lienhypertexte"/>
            <w:rFonts w:asciiTheme="minorHAnsi" w:hAnsiTheme="minorHAnsi"/>
            <w:b/>
            <w:sz w:val="22"/>
            <w:szCs w:val="22"/>
            <w:lang w:val="el-GR" w:eastAsia="fr-FR"/>
          </w:rPr>
          <w:t>http://www.ifa.gr/el/etudes-en-fr-gen/bourses-de-mobilite-el/bourses-chercheurs-el</w:t>
        </w:r>
      </w:hyperlink>
    </w:p>
    <w:p w:rsidR="00BE52AF" w:rsidRPr="00BE52AF" w:rsidRDefault="00BE52AF" w:rsidP="00BE52AF">
      <w:pPr>
        <w:jc w:val="both"/>
        <w:rPr>
          <w:rFonts w:asciiTheme="minorHAnsi" w:hAnsiTheme="minorHAnsi" w:cs="Tahoma"/>
          <w:sz w:val="22"/>
          <w:szCs w:val="22"/>
          <w:lang w:val="el-GR"/>
        </w:rPr>
      </w:pPr>
    </w:p>
    <w:p w:rsidR="00BE52AF" w:rsidRPr="00BE52AF" w:rsidRDefault="00BE52AF" w:rsidP="000408F7">
      <w:pPr>
        <w:pStyle w:val="Paragraphedeliste"/>
        <w:ind w:left="0"/>
        <w:rPr>
          <w:rFonts w:asciiTheme="minorHAnsi" w:hAnsiTheme="minorHAnsi" w:cs="Tahoma"/>
          <w:sz w:val="22"/>
          <w:szCs w:val="22"/>
          <w:lang w:val="el-GR" w:eastAsia="el-GR"/>
        </w:rPr>
      </w:pPr>
      <w:r w:rsidRPr="00BE52AF">
        <w:rPr>
          <w:rFonts w:asciiTheme="minorHAnsi" w:hAnsiTheme="minorHAnsi" w:cs="Tahoma"/>
          <w:sz w:val="22"/>
          <w:szCs w:val="22"/>
          <w:lang w:val="el-GR" w:eastAsia="el-GR"/>
        </w:rPr>
        <w:t>Οι υποψηφιότητες θα εξεταστούν καθ’ όλη τη διάρκεια της χρονιάς.</w:t>
      </w:r>
    </w:p>
    <w:p w:rsidR="00BE52AF" w:rsidRPr="00BE52AF" w:rsidRDefault="00BE52AF" w:rsidP="000408F7">
      <w:pPr>
        <w:pStyle w:val="Paragraphedeliste"/>
        <w:ind w:left="0"/>
        <w:rPr>
          <w:rFonts w:asciiTheme="minorHAnsi" w:hAnsiTheme="minorHAnsi" w:cs="Tahoma"/>
          <w:sz w:val="22"/>
          <w:szCs w:val="22"/>
          <w:lang w:val="el-GR" w:eastAsia="el-GR"/>
        </w:rPr>
      </w:pPr>
      <w:r w:rsidRPr="00BE52AF">
        <w:rPr>
          <w:rFonts w:asciiTheme="minorHAnsi" w:hAnsiTheme="minorHAnsi" w:cs="Tahoma"/>
          <w:sz w:val="22"/>
          <w:szCs w:val="22"/>
          <w:lang w:val="el-GR" w:eastAsia="el-GR"/>
        </w:rPr>
        <w:t xml:space="preserve">Οι υποψήφιοι που θα επιλεχθούν θα κληθούν μέσω ηλεκτρονικού ταχυδρομείου σε συνέντευξη. </w:t>
      </w:r>
    </w:p>
    <w:p w:rsidR="00BE52AF" w:rsidRPr="00BE52AF" w:rsidRDefault="00BE52AF" w:rsidP="00BE52AF">
      <w:pPr>
        <w:jc w:val="both"/>
        <w:rPr>
          <w:rFonts w:asciiTheme="minorHAnsi" w:hAnsiTheme="minorHAnsi" w:cs="Tahoma"/>
          <w:sz w:val="22"/>
          <w:szCs w:val="22"/>
          <w:lang w:val="el-GR"/>
        </w:rPr>
      </w:pPr>
    </w:p>
    <w:p w:rsidR="00581113" w:rsidRPr="00BE52AF" w:rsidRDefault="00BE52AF" w:rsidP="00BE52AF">
      <w:pPr>
        <w:pStyle w:val="Titre4"/>
        <w:rPr>
          <w:rStyle w:val="textexposedshow"/>
          <w:rFonts w:asciiTheme="minorHAnsi" w:hAnsiTheme="minorHAnsi"/>
          <w:color w:val="002060"/>
          <w:sz w:val="22"/>
          <w:szCs w:val="22"/>
        </w:rPr>
      </w:pPr>
      <w:r w:rsidRPr="00BE52AF">
        <w:rPr>
          <w:rFonts w:asciiTheme="minorHAnsi" w:eastAsia="Times New Roman" w:hAnsiTheme="minorHAnsi"/>
          <w:b w:val="0"/>
          <w:bCs w:val="0"/>
          <w:sz w:val="22"/>
          <w:szCs w:val="22"/>
          <w:lang w:eastAsia="el-GR"/>
        </w:rPr>
        <w:t xml:space="preserve">Πληροφορίες: </w:t>
      </w:r>
      <w:hyperlink r:id="rId10" w:history="1">
        <w:r w:rsidRPr="00BE52AF">
          <w:rPr>
            <w:rStyle w:val="Lienhypertexte"/>
            <w:rFonts w:asciiTheme="minorHAnsi" w:hAnsiTheme="minorHAnsi"/>
            <w:b w:val="0"/>
            <w:bCs w:val="0"/>
            <w:sz w:val="22"/>
            <w:szCs w:val="22"/>
          </w:rPr>
          <w:t>bourses@ifa.gr</w:t>
        </w:r>
      </w:hyperlink>
    </w:p>
    <w:p w:rsidR="00581113" w:rsidRPr="009274D8" w:rsidRDefault="00581113" w:rsidP="00581113">
      <w:pPr>
        <w:pStyle w:val="NormalWeb"/>
        <w:spacing w:before="0" w:beforeAutospacing="0" w:after="0" w:afterAutospacing="0"/>
        <w:jc w:val="both"/>
        <w:rPr>
          <w:rStyle w:val="textexposedshow"/>
          <w:rFonts w:asciiTheme="minorHAnsi" w:eastAsia="SimSun" w:hAnsiTheme="minorHAnsi"/>
          <w:color w:val="002060"/>
          <w:sz w:val="22"/>
          <w:szCs w:val="22"/>
          <w:lang w:val="el-GR"/>
        </w:rPr>
      </w:pPr>
      <w:r w:rsidRPr="009274D8">
        <w:rPr>
          <w:rStyle w:val="textexposedshow"/>
          <w:rFonts w:asciiTheme="minorHAnsi" w:eastAsia="SimSun" w:hAnsiTheme="minorHAnsi"/>
          <w:sz w:val="22"/>
          <w:szCs w:val="22"/>
          <w:lang w:val="el-GR"/>
        </w:rPr>
        <w:t>…………………………………………………………………………………………………………………………………………………………………</w:t>
      </w:r>
    </w:p>
    <w:p w:rsidR="00581113" w:rsidRPr="007F4176" w:rsidRDefault="00581113" w:rsidP="00581113">
      <w:pPr>
        <w:pStyle w:val="NormalWeb"/>
        <w:spacing w:before="0" w:beforeAutospacing="0" w:after="0" w:afterAutospacing="0"/>
        <w:jc w:val="both"/>
        <w:rPr>
          <w:rFonts w:asciiTheme="minorHAnsi" w:eastAsia="SimSun" w:hAnsiTheme="minorHAnsi"/>
          <w:color w:val="FF0000"/>
          <w:sz w:val="22"/>
          <w:szCs w:val="22"/>
          <w:lang w:val="el-GR"/>
        </w:rPr>
      </w:pPr>
    </w:p>
    <w:p w:rsidR="0089593C" w:rsidRDefault="009040BD" w:rsidP="00217F4D">
      <w:pPr>
        <w:pStyle w:val="Default"/>
        <w:rPr>
          <w:rFonts w:asciiTheme="minorHAnsi" w:hAnsiTheme="minorHAnsi"/>
          <w:b/>
          <w:bCs/>
          <w:color w:val="C00000"/>
          <w:lang w:val="el-GR"/>
        </w:rPr>
      </w:pPr>
      <w:r>
        <w:rPr>
          <w:rFonts w:asciiTheme="minorHAnsi" w:hAnsiTheme="minorHAnsi"/>
          <w:b/>
          <w:bCs/>
          <w:color w:val="C00000"/>
          <w:lang w:val="el-GR"/>
        </w:rPr>
        <w:t>2</w:t>
      </w:r>
      <w:r w:rsidR="00217F4D" w:rsidRPr="005E26A9">
        <w:rPr>
          <w:rFonts w:asciiTheme="minorHAnsi" w:hAnsiTheme="minorHAnsi"/>
          <w:b/>
          <w:bCs/>
          <w:color w:val="C00000"/>
          <w:lang w:val="el-GR"/>
        </w:rPr>
        <w:t>. –</w:t>
      </w:r>
      <w:r w:rsidR="0089593C">
        <w:rPr>
          <w:rFonts w:asciiTheme="minorHAnsi" w:hAnsiTheme="minorHAnsi"/>
          <w:b/>
          <w:bCs/>
          <w:color w:val="C00000"/>
          <w:lang w:val="el-GR"/>
        </w:rPr>
        <w:t xml:space="preserve"> Πρακτική άσκηση</w:t>
      </w:r>
      <w:r w:rsidR="00217F4D" w:rsidRPr="005E26A9">
        <w:rPr>
          <w:rFonts w:asciiTheme="minorHAnsi" w:hAnsiTheme="minorHAnsi"/>
          <w:b/>
          <w:bCs/>
          <w:color w:val="C00000"/>
          <w:lang w:val="el-GR"/>
        </w:rPr>
        <w:t xml:space="preserve"> σε γαλλικές εταιρείες</w:t>
      </w:r>
    </w:p>
    <w:p w:rsidR="0089593C" w:rsidRDefault="0089593C" w:rsidP="00217F4D">
      <w:pPr>
        <w:pStyle w:val="Default"/>
        <w:rPr>
          <w:rFonts w:asciiTheme="minorHAnsi" w:hAnsiTheme="minorHAnsi"/>
          <w:b/>
          <w:bCs/>
          <w:color w:val="C00000"/>
          <w:lang w:val="el-GR"/>
        </w:rPr>
      </w:pPr>
    </w:p>
    <w:p w:rsidR="00217F4D" w:rsidRPr="0089593C" w:rsidRDefault="0089593C" w:rsidP="00217F4D">
      <w:pPr>
        <w:pStyle w:val="Default"/>
        <w:rPr>
          <w:rFonts w:asciiTheme="minorHAnsi" w:hAnsiTheme="minorHAnsi"/>
          <w:b/>
          <w:bCs/>
          <w:color w:val="0070C0"/>
          <w:lang w:val="el-GR"/>
        </w:rPr>
      </w:pPr>
      <w:r w:rsidRPr="0089593C">
        <w:rPr>
          <w:rFonts w:asciiTheme="minorHAnsi" w:hAnsiTheme="minorHAnsi"/>
          <w:b/>
          <w:bCs/>
          <w:color w:val="0070C0"/>
          <w:lang w:val="el-GR"/>
        </w:rPr>
        <w:t>Υποτροφίες</w:t>
      </w:r>
      <w:r w:rsidR="00217F4D" w:rsidRPr="0089593C">
        <w:rPr>
          <w:rFonts w:asciiTheme="minorHAnsi" w:hAnsiTheme="minorHAnsi"/>
          <w:b/>
          <w:bCs/>
          <w:color w:val="0070C0"/>
          <w:lang w:val="el-GR"/>
        </w:rPr>
        <w:t xml:space="preserve"> του Ιδρύματος </w:t>
      </w:r>
      <w:proofErr w:type="spellStart"/>
      <w:r w:rsidR="00217F4D" w:rsidRPr="0089593C">
        <w:rPr>
          <w:rFonts w:asciiTheme="minorHAnsi" w:hAnsiTheme="minorHAnsi"/>
          <w:b/>
          <w:bCs/>
          <w:color w:val="0070C0"/>
          <w:lang w:val="el-GR"/>
        </w:rPr>
        <w:t>Μποδοσάκη</w:t>
      </w:r>
      <w:proofErr w:type="spellEnd"/>
      <w:r w:rsidR="00217F4D" w:rsidRPr="0089593C">
        <w:rPr>
          <w:rFonts w:asciiTheme="minorHAnsi" w:hAnsiTheme="minorHAnsi"/>
          <w:b/>
          <w:bCs/>
          <w:color w:val="0070C0"/>
          <w:lang w:val="el-GR"/>
        </w:rPr>
        <w:t>, σε συνεργασία με τη Γαλλική Πρεσβεία.</w:t>
      </w:r>
    </w:p>
    <w:p w:rsidR="00217F4D" w:rsidRPr="0089593C" w:rsidRDefault="00217F4D" w:rsidP="00217F4D">
      <w:pPr>
        <w:pStyle w:val="Default"/>
        <w:rPr>
          <w:rFonts w:asciiTheme="minorHAnsi" w:hAnsiTheme="minorHAnsi"/>
          <w:color w:val="0070C0"/>
          <w:sz w:val="22"/>
          <w:szCs w:val="22"/>
          <w:lang w:val="el-GR"/>
        </w:rPr>
      </w:pP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 xml:space="preserve">Το Ίδρυμα </w:t>
      </w:r>
      <w:proofErr w:type="spellStart"/>
      <w:r w:rsidRPr="005E26A9">
        <w:rPr>
          <w:rFonts w:asciiTheme="minorHAnsi" w:hAnsiTheme="minorHAnsi"/>
          <w:sz w:val="22"/>
          <w:szCs w:val="22"/>
          <w:lang w:val="el-GR"/>
        </w:rPr>
        <w:t>Μποδοσάκη</w:t>
      </w:r>
      <w:proofErr w:type="spellEnd"/>
      <w:r w:rsidRPr="005E26A9">
        <w:rPr>
          <w:rFonts w:asciiTheme="minorHAnsi" w:hAnsiTheme="minorHAnsi"/>
          <w:sz w:val="22"/>
          <w:szCs w:val="22"/>
          <w:lang w:val="el-GR"/>
        </w:rPr>
        <w:t>, σε συνεργασία με την Πρεσβεία της Γαλλίας στην Ελλάδα, προκηρύσσει την επιχορήγηση 8 θέσεων για πρακτική άσκηση διάρκειας 4 έως 6 μηνών για νεαρούς Έλληνες μεταπτυχιακούς απόφοιτους σε εταιρείες και οργανισμούς στη Γαλλία.</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Η μηνιαία τροφεία που χορηγείται στους ασκούμενους για την κάλυψη του κόστους ζωής στη Γαλλία ανέρχεται στα 1.100 ευρώ (η διάρκεια της πρακτικής είναι 4 ή 6 μήνες).</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Η προκήρυξη θα δημοσιοποιηθεί στις 15 Μαΐου 2018. Η ημερομηνία έναρξης υποβολής αιτήσεων είναι η 15</w:t>
      </w:r>
      <w:r w:rsidRPr="005E26A9">
        <w:rPr>
          <w:rFonts w:asciiTheme="minorHAnsi" w:hAnsiTheme="minorHAnsi"/>
          <w:sz w:val="22"/>
          <w:szCs w:val="22"/>
          <w:vertAlign w:val="superscript"/>
          <w:lang w:val="el-GR"/>
        </w:rPr>
        <w:t>η</w:t>
      </w:r>
      <w:r w:rsidRPr="005E26A9">
        <w:rPr>
          <w:rFonts w:asciiTheme="minorHAnsi" w:hAnsiTheme="minorHAnsi"/>
          <w:sz w:val="22"/>
          <w:szCs w:val="22"/>
          <w:lang w:val="el-GR"/>
        </w:rPr>
        <w:t xml:space="preserve"> Μαΐου 2018 και η καταληκτική ημερομηνία είναι η 30</w:t>
      </w:r>
      <w:r w:rsidRPr="005E26A9">
        <w:rPr>
          <w:rFonts w:asciiTheme="minorHAnsi" w:hAnsiTheme="minorHAnsi"/>
          <w:sz w:val="22"/>
          <w:szCs w:val="22"/>
          <w:vertAlign w:val="superscript"/>
          <w:lang w:val="el-GR"/>
        </w:rPr>
        <w:t>η</w:t>
      </w:r>
      <w:r w:rsidRPr="005E26A9">
        <w:rPr>
          <w:rFonts w:asciiTheme="minorHAnsi" w:hAnsiTheme="minorHAnsi"/>
          <w:sz w:val="22"/>
          <w:szCs w:val="22"/>
          <w:lang w:val="el-GR"/>
        </w:rPr>
        <w:t xml:space="preserve"> Ιουνίου 2018. Η πρακτική άσκηση θα ξεκινήσει το φθινόπωρο του 2018. </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b/>
          <w:sz w:val="22"/>
          <w:szCs w:val="22"/>
          <w:lang w:val="el-GR"/>
        </w:rPr>
      </w:pPr>
      <w:r w:rsidRPr="005E26A9">
        <w:rPr>
          <w:rFonts w:asciiTheme="minorHAnsi" w:hAnsiTheme="minorHAnsi"/>
          <w:b/>
          <w:sz w:val="22"/>
          <w:szCs w:val="22"/>
          <w:lang w:val="el-GR"/>
        </w:rPr>
        <w:t>Στόχοι</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Το πρόγραμμα υποτροφιών πρακτικής άσκησης, σε συνεργασία με την Πρεσβεία της Γαλλίας, στοχεύει στην χρηματοδότηση θέσεων για πρακτική άσκηση διάρκειας 4 έως 6 μηνών που πραγματοποιούν Έλληνες μεταπτυχιακοί απόφοιτοι σε γαλλικές εταιρείες.</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 xml:space="preserve">Η υποτροφία πρέπει να συμβάλει στην ενίσχυση της </w:t>
      </w:r>
      <w:proofErr w:type="spellStart"/>
      <w:r w:rsidRPr="005E26A9">
        <w:rPr>
          <w:rFonts w:asciiTheme="minorHAnsi" w:hAnsiTheme="minorHAnsi"/>
          <w:sz w:val="22"/>
          <w:szCs w:val="22"/>
          <w:lang w:val="el-GR"/>
        </w:rPr>
        <w:t>απασχολησιμότητας</w:t>
      </w:r>
      <w:proofErr w:type="spellEnd"/>
      <w:r w:rsidRPr="005E26A9">
        <w:rPr>
          <w:rFonts w:asciiTheme="minorHAnsi" w:hAnsiTheme="minorHAnsi"/>
          <w:sz w:val="22"/>
          <w:szCs w:val="22"/>
          <w:lang w:val="el-GR"/>
        </w:rPr>
        <w:t xml:space="preserve"> των Ελλήνων απόφοιτων στον επιστημονικό τομέα και την εμβάθυνση των δεσμών μεταξύ συνεργατικών σχηματισμών και πανεπιστημίων στη Γαλλία και την Ελλάδα.</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b/>
          <w:sz w:val="22"/>
          <w:szCs w:val="22"/>
          <w:lang w:val="el-GR"/>
        </w:rPr>
      </w:pPr>
      <w:r w:rsidRPr="005E26A9">
        <w:rPr>
          <w:rFonts w:asciiTheme="minorHAnsi" w:hAnsiTheme="minorHAnsi"/>
          <w:b/>
          <w:sz w:val="22"/>
          <w:szCs w:val="22"/>
          <w:lang w:val="el-GR"/>
        </w:rPr>
        <w:t xml:space="preserve">Κριτήρια </w:t>
      </w:r>
      <w:proofErr w:type="spellStart"/>
      <w:r w:rsidRPr="005E26A9">
        <w:rPr>
          <w:rFonts w:asciiTheme="minorHAnsi" w:hAnsiTheme="minorHAnsi"/>
          <w:b/>
          <w:sz w:val="22"/>
          <w:szCs w:val="22"/>
          <w:lang w:val="el-GR"/>
        </w:rPr>
        <w:t>επιλεξιμότητας</w:t>
      </w:r>
      <w:proofErr w:type="spellEnd"/>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Οι υποψήφιοι να είναι Έλληνες την ιθαγένεια ή το γένος.</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lastRenderedPageBreak/>
        <w:t xml:space="preserve">Άριστη γνώση της Αγγλικής Γλώσσας (πτυχίο </w:t>
      </w:r>
      <w:proofErr w:type="spellStart"/>
      <w:r w:rsidRPr="005E26A9">
        <w:rPr>
          <w:rFonts w:asciiTheme="minorHAnsi" w:hAnsiTheme="minorHAnsi"/>
          <w:sz w:val="22"/>
          <w:szCs w:val="22"/>
          <w:lang w:val="el-GR"/>
        </w:rPr>
        <w:t>Proficiency</w:t>
      </w:r>
      <w:proofErr w:type="spellEnd"/>
      <w:r w:rsidRPr="005E26A9">
        <w:rPr>
          <w:rFonts w:asciiTheme="minorHAnsi" w:hAnsiTheme="minorHAnsi"/>
          <w:sz w:val="22"/>
          <w:szCs w:val="22"/>
          <w:lang w:val="el-GR"/>
        </w:rPr>
        <w:t xml:space="preserve"> ή TOEFL με 80/213/550 μονάδες ή IELTS μεγαλύτερο ή ίσο του 6,5). Για τη θέση στον οργανισμό </w:t>
      </w:r>
      <w:proofErr w:type="spellStart"/>
      <w:r w:rsidRPr="005E26A9">
        <w:rPr>
          <w:rFonts w:asciiTheme="minorHAnsi" w:hAnsiTheme="minorHAnsi"/>
          <w:sz w:val="22"/>
          <w:szCs w:val="22"/>
          <w:lang w:val="el-GR"/>
        </w:rPr>
        <w:t>Aerospace</w:t>
      </w:r>
      <w:proofErr w:type="spellEnd"/>
      <w:r w:rsidRPr="005E26A9">
        <w:rPr>
          <w:rFonts w:asciiTheme="minorHAnsi" w:hAnsiTheme="minorHAnsi"/>
          <w:sz w:val="22"/>
          <w:szCs w:val="22"/>
          <w:lang w:val="el-GR"/>
        </w:rPr>
        <w:t xml:space="preserve"> </w:t>
      </w:r>
      <w:proofErr w:type="spellStart"/>
      <w:r w:rsidRPr="005E26A9">
        <w:rPr>
          <w:rFonts w:asciiTheme="minorHAnsi" w:hAnsiTheme="minorHAnsi"/>
          <w:sz w:val="22"/>
          <w:szCs w:val="22"/>
          <w:lang w:val="el-GR"/>
        </w:rPr>
        <w:t>Valley</w:t>
      </w:r>
      <w:proofErr w:type="spellEnd"/>
      <w:r w:rsidRPr="005E26A9">
        <w:rPr>
          <w:rFonts w:asciiTheme="minorHAnsi" w:hAnsiTheme="minorHAnsi"/>
          <w:sz w:val="22"/>
          <w:szCs w:val="22"/>
          <w:lang w:val="el-GR"/>
        </w:rPr>
        <w:t>, η γνώση της γαλλικής γλώσσας αποτελεί επιπλέον προσόν.</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Οι ενδιαφερόμενοι καλούνται να πληρούν τις απαιτούμενες εκπαιδευτικές προδιαγραφές για κάθε θέση πρακτικής άσκησης που επιθυμούν να υποβάλλουν αίτηση.</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Άριστη γνώση Η/Υ.</w:t>
      </w:r>
    </w:p>
    <w:p w:rsidR="00217F4D" w:rsidRPr="005E26A9" w:rsidRDefault="00217F4D" w:rsidP="00217F4D">
      <w:pPr>
        <w:pStyle w:val="Default"/>
        <w:numPr>
          <w:ilvl w:val="0"/>
          <w:numId w:val="26"/>
        </w:numPr>
        <w:jc w:val="both"/>
        <w:rPr>
          <w:rFonts w:asciiTheme="minorHAnsi" w:hAnsiTheme="minorHAnsi"/>
          <w:sz w:val="22"/>
          <w:szCs w:val="22"/>
          <w:lang w:val="el-GR"/>
        </w:rPr>
      </w:pPr>
      <w:r w:rsidRPr="005E26A9">
        <w:rPr>
          <w:rFonts w:asciiTheme="minorHAnsi" w:hAnsiTheme="minorHAnsi"/>
          <w:sz w:val="22"/>
          <w:szCs w:val="22"/>
          <w:lang w:val="el-GR"/>
        </w:rPr>
        <w:t>Οι υποψήφιοι δεν πρέπει να έχουν υπερβεί το 32</w:t>
      </w:r>
      <w:r w:rsidRPr="005E26A9">
        <w:rPr>
          <w:rFonts w:asciiTheme="minorHAnsi" w:hAnsiTheme="minorHAnsi"/>
          <w:sz w:val="22"/>
          <w:szCs w:val="22"/>
          <w:vertAlign w:val="superscript"/>
          <w:lang w:val="el-GR"/>
        </w:rPr>
        <w:t>ο</w:t>
      </w:r>
      <w:r w:rsidRPr="005E26A9">
        <w:rPr>
          <w:rFonts w:asciiTheme="minorHAnsi" w:hAnsiTheme="minorHAnsi"/>
          <w:sz w:val="22"/>
          <w:szCs w:val="22"/>
          <w:lang w:val="el-GR"/>
        </w:rPr>
        <w:t xml:space="preserve"> έτος της ηλικίας τους.</w:t>
      </w:r>
    </w:p>
    <w:p w:rsidR="00217F4D" w:rsidRPr="005E26A9" w:rsidRDefault="00217F4D" w:rsidP="00217F4D">
      <w:pPr>
        <w:pStyle w:val="Default"/>
        <w:jc w:val="both"/>
        <w:rPr>
          <w:rFonts w:asciiTheme="minorHAnsi" w:hAnsiTheme="minorHAnsi"/>
          <w:sz w:val="22"/>
          <w:szCs w:val="22"/>
          <w:lang w:val="el-GR"/>
        </w:rPr>
      </w:pPr>
    </w:p>
    <w:p w:rsidR="00217F4D" w:rsidRPr="005E26A9" w:rsidRDefault="00217F4D" w:rsidP="00217F4D">
      <w:pPr>
        <w:pStyle w:val="Default"/>
        <w:jc w:val="both"/>
        <w:rPr>
          <w:rFonts w:asciiTheme="minorHAnsi" w:hAnsiTheme="minorHAnsi"/>
          <w:b/>
          <w:sz w:val="22"/>
          <w:szCs w:val="22"/>
          <w:lang w:val="el-GR"/>
        </w:rPr>
      </w:pPr>
      <w:r w:rsidRPr="005E26A9">
        <w:rPr>
          <w:rFonts w:asciiTheme="minorHAnsi" w:hAnsiTheme="minorHAnsi"/>
          <w:b/>
          <w:sz w:val="22"/>
          <w:szCs w:val="22"/>
          <w:lang w:val="el-GR"/>
        </w:rPr>
        <w:t>Επιπλέον πληροφορίες</w:t>
      </w:r>
    </w:p>
    <w:p w:rsidR="00217F4D" w:rsidRPr="005E26A9" w:rsidRDefault="00217F4D" w:rsidP="00217F4D">
      <w:pPr>
        <w:pStyle w:val="Default"/>
        <w:jc w:val="both"/>
        <w:rPr>
          <w:rFonts w:asciiTheme="minorHAnsi" w:hAnsiTheme="minorHAnsi"/>
          <w:sz w:val="22"/>
          <w:szCs w:val="22"/>
          <w:lang w:val="el-GR"/>
        </w:rPr>
      </w:pPr>
      <w:r w:rsidRPr="005E26A9">
        <w:rPr>
          <w:rFonts w:asciiTheme="minorHAnsi" w:hAnsiTheme="minorHAnsi"/>
          <w:sz w:val="22"/>
          <w:szCs w:val="22"/>
          <w:lang w:val="el-GR"/>
        </w:rPr>
        <w:t>Οι ενδιαφερόμενοι πρέπει να αποστείλουν:</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Βιογραφικό σημείωμα στην αγγλική γλώσσα.</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Επιστολή εκδήλωσης ενδιαφέροντος στην αγγλική γλώσσα.</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Σύμφωνα με τις απαιτούμενες προδιαγραφές: αντίγραφο μεταπτυχιακού διπλώματος, βεβαίωση φοίτησης σε μεταπτυχιακό πρόγραμμα που να αναφέρεται ότι ο υποψήφιος έχει ολοκληρώσει τον κύκλο σπουδών που απαιτείται. Όσοι δεν έχουν ακόμη ολοκληρώσει τις μεταπτυχιακές τους σπουδές, την περίοδο υποβολής αίτησης, παρακαλούνται να επισυνάψουν την αναλυτική βαθμολογία στην αίτησή τους, με την προϋπόθεση ότι θα έχουν ολοκληρώσει τις σπουδές τους την ημερομηνία έναρξης της πρακτικής άσκησης.</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Αντίγραφο πιστοποιητικών γνώσης των ξένων γλωσσών.</w:t>
      </w:r>
    </w:p>
    <w:p w:rsidR="00217F4D" w:rsidRPr="005E26A9" w:rsidRDefault="00217F4D" w:rsidP="00217F4D">
      <w:pPr>
        <w:pStyle w:val="Default"/>
        <w:numPr>
          <w:ilvl w:val="0"/>
          <w:numId w:val="27"/>
        </w:numPr>
        <w:jc w:val="both"/>
        <w:rPr>
          <w:rFonts w:asciiTheme="minorHAnsi" w:hAnsiTheme="minorHAnsi"/>
          <w:sz w:val="22"/>
          <w:szCs w:val="22"/>
          <w:lang w:val="el-GR"/>
        </w:rPr>
      </w:pPr>
      <w:r w:rsidRPr="005E26A9">
        <w:rPr>
          <w:rFonts w:asciiTheme="minorHAnsi" w:hAnsiTheme="minorHAnsi"/>
          <w:sz w:val="22"/>
          <w:szCs w:val="22"/>
          <w:lang w:val="el-GR"/>
        </w:rPr>
        <w:t>Συστατική επιστολή στην αγγλική γλώσσα.</w:t>
      </w:r>
    </w:p>
    <w:p w:rsidR="00217F4D" w:rsidRPr="005E26A9" w:rsidRDefault="00217F4D" w:rsidP="00217F4D">
      <w:pPr>
        <w:pStyle w:val="Default"/>
        <w:rPr>
          <w:rFonts w:asciiTheme="minorHAnsi" w:hAnsiTheme="minorHAnsi"/>
          <w:sz w:val="22"/>
          <w:szCs w:val="22"/>
          <w:lang w:val="el-GR"/>
        </w:rPr>
      </w:pPr>
      <w:r w:rsidRPr="005E26A9">
        <w:rPr>
          <w:rFonts w:asciiTheme="minorHAnsi" w:hAnsiTheme="minorHAnsi"/>
          <w:sz w:val="22"/>
          <w:szCs w:val="22"/>
          <w:lang w:val="el-GR"/>
        </w:rPr>
        <w:t xml:space="preserve"> </w:t>
      </w:r>
    </w:p>
    <w:p w:rsidR="00217F4D" w:rsidRPr="005E26A9" w:rsidRDefault="00217F4D" w:rsidP="00217F4D">
      <w:pPr>
        <w:pStyle w:val="Default"/>
        <w:rPr>
          <w:rFonts w:asciiTheme="minorHAnsi" w:hAnsiTheme="minorHAnsi"/>
          <w:sz w:val="22"/>
          <w:szCs w:val="22"/>
          <w:lang w:val="el-GR"/>
        </w:rPr>
      </w:pPr>
      <w:r w:rsidRPr="005E26A9">
        <w:rPr>
          <w:rFonts w:asciiTheme="minorHAnsi" w:hAnsiTheme="minorHAnsi"/>
          <w:sz w:val="22"/>
          <w:szCs w:val="22"/>
          <w:lang w:val="el-GR"/>
        </w:rPr>
        <w:t xml:space="preserve">Οι θέσεις της πρακτικής άσκησης είναι οι εξής: </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Cap Digital</w:t>
      </w:r>
      <w:r w:rsidRPr="005E26A9">
        <w:rPr>
          <w:rFonts w:asciiTheme="minorHAnsi" w:hAnsiTheme="minorHAnsi"/>
          <w:sz w:val="22"/>
          <w:szCs w:val="22"/>
          <w:lang w:val="en-US"/>
        </w:rPr>
        <w:t xml:space="preserve"> / Business Development Ambassador Internship to develop the French-Greek relations in the field of digital creative industries</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Aerospace Valley</w:t>
      </w:r>
      <w:r w:rsidRPr="005E26A9">
        <w:rPr>
          <w:rFonts w:asciiTheme="minorHAnsi" w:hAnsiTheme="minorHAnsi"/>
          <w:sz w:val="22"/>
          <w:szCs w:val="22"/>
          <w:lang w:val="en-US"/>
        </w:rPr>
        <w:t xml:space="preserve"> / Business Ambassador Internship to develop the French-Greece relations in space domain</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INRIA</w:t>
      </w:r>
      <w:r w:rsidRPr="005E26A9">
        <w:rPr>
          <w:rFonts w:asciiTheme="minorHAnsi" w:hAnsiTheme="minorHAnsi"/>
          <w:sz w:val="22"/>
          <w:szCs w:val="22"/>
          <w:lang w:val="en-US"/>
        </w:rPr>
        <w:t>/ Enhancing urban mobility with shared on-demand services</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INRIA</w:t>
      </w:r>
      <w:r w:rsidRPr="005E26A9">
        <w:rPr>
          <w:rFonts w:asciiTheme="minorHAnsi" w:hAnsiTheme="minorHAnsi"/>
          <w:sz w:val="22"/>
          <w:szCs w:val="22"/>
          <w:lang w:val="en-US"/>
        </w:rPr>
        <w:t>/ Caching with machine learned advice: the case of Spark</w:t>
      </w:r>
    </w:p>
    <w:p w:rsidR="00217F4D" w:rsidRPr="005E26A9" w:rsidRDefault="00217F4D" w:rsidP="00217F4D">
      <w:pPr>
        <w:pStyle w:val="Default"/>
        <w:numPr>
          <w:ilvl w:val="0"/>
          <w:numId w:val="25"/>
        </w:numPr>
        <w:rPr>
          <w:rFonts w:asciiTheme="minorHAnsi" w:hAnsiTheme="minorHAnsi"/>
          <w:sz w:val="22"/>
          <w:szCs w:val="22"/>
          <w:lang w:val="en-US"/>
        </w:rPr>
      </w:pPr>
      <w:r w:rsidRPr="005E26A9">
        <w:rPr>
          <w:rFonts w:asciiTheme="minorHAnsi" w:hAnsiTheme="minorHAnsi"/>
          <w:b/>
          <w:sz w:val="22"/>
          <w:szCs w:val="22"/>
          <w:lang w:val="en-US"/>
        </w:rPr>
        <w:t>INRIA</w:t>
      </w:r>
      <w:r w:rsidRPr="005E26A9">
        <w:rPr>
          <w:rFonts w:asciiTheme="minorHAnsi" w:hAnsiTheme="minorHAnsi"/>
          <w:sz w:val="22"/>
          <w:szCs w:val="22"/>
          <w:lang w:val="en-US"/>
        </w:rPr>
        <w:t>/ Inverse problems in electroencephalography (EEG), treatment of time independent topographies for dipolar sources estimation.</w:t>
      </w:r>
    </w:p>
    <w:p w:rsidR="00217F4D" w:rsidRPr="005E26A9" w:rsidRDefault="00217F4D" w:rsidP="00217F4D">
      <w:pPr>
        <w:pStyle w:val="Default"/>
        <w:numPr>
          <w:ilvl w:val="0"/>
          <w:numId w:val="25"/>
        </w:numPr>
        <w:rPr>
          <w:rFonts w:asciiTheme="minorHAnsi" w:hAnsiTheme="minorHAnsi"/>
          <w:sz w:val="22"/>
          <w:szCs w:val="22"/>
          <w:lang w:val="el-GR"/>
        </w:rPr>
      </w:pPr>
      <w:r w:rsidRPr="005E26A9">
        <w:rPr>
          <w:rFonts w:asciiTheme="minorHAnsi" w:hAnsiTheme="minorHAnsi"/>
          <w:b/>
          <w:sz w:val="22"/>
          <w:szCs w:val="22"/>
        </w:rPr>
        <w:t>Mines</w:t>
      </w:r>
      <w:r w:rsidRPr="005E26A9">
        <w:rPr>
          <w:rFonts w:asciiTheme="minorHAnsi" w:hAnsiTheme="minorHAnsi"/>
          <w:b/>
          <w:sz w:val="22"/>
          <w:szCs w:val="22"/>
          <w:lang w:val="el-GR"/>
        </w:rPr>
        <w:t xml:space="preserve"> </w:t>
      </w:r>
      <w:proofErr w:type="spellStart"/>
      <w:r w:rsidRPr="005E26A9">
        <w:rPr>
          <w:rFonts w:asciiTheme="minorHAnsi" w:hAnsiTheme="minorHAnsi"/>
          <w:b/>
          <w:sz w:val="22"/>
          <w:szCs w:val="22"/>
        </w:rPr>
        <w:t>Paritech</w:t>
      </w:r>
      <w:proofErr w:type="spellEnd"/>
      <w:r w:rsidRPr="005E26A9">
        <w:rPr>
          <w:rFonts w:asciiTheme="minorHAnsi" w:hAnsiTheme="minorHAnsi"/>
          <w:sz w:val="22"/>
          <w:szCs w:val="22"/>
          <w:lang w:val="el-GR"/>
        </w:rPr>
        <w:t xml:space="preserve"> / </w:t>
      </w:r>
      <w:r w:rsidRPr="005E26A9">
        <w:rPr>
          <w:rFonts w:asciiTheme="minorHAnsi" w:hAnsiTheme="minorHAnsi"/>
          <w:sz w:val="22"/>
          <w:szCs w:val="22"/>
        </w:rPr>
        <w:t>Project</w:t>
      </w:r>
      <w:r w:rsidRPr="005E26A9">
        <w:rPr>
          <w:rFonts w:asciiTheme="minorHAnsi" w:hAnsiTheme="minorHAnsi"/>
          <w:sz w:val="22"/>
          <w:szCs w:val="22"/>
          <w:lang w:val="el-GR"/>
        </w:rPr>
        <w:t xml:space="preserve"> </w:t>
      </w:r>
      <w:r w:rsidRPr="005E26A9">
        <w:rPr>
          <w:rFonts w:asciiTheme="minorHAnsi" w:hAnsiTheme="minorHAnsi"/>
          <w:sz w:val="22"/>
          <w:szCs w:val="22"/>
        </w:rPr>
        <w:t>manager</w:t>
      </w:r>
      <w:r w:rsidRPr="005E26A9">
        <w:rPr>
          <w:rFonts w:asciiTheme="minorHAnsi" w:hAnsiTheme="minorHAnsi"/>
          <w:sz w:val="22"/>
          <w:szCs w:val="22"/>
          <w:lang w:val="el-GR"/>
        </w:rPr>
        <w:t xml:space="preserve"> για τη διαχείριση του Μεταπτυχιακού Προγράμματος Ειδίκευσης </w:t>
      </w:r>
      <w:proofErr w:type="spellStart"/>
      <w:r w:rsidRPr="005E26A9">
        <w:rPr>
          <w:rFonts w:asciiTheme="minorHAnsi" w:hAnsiTheme="minorHAnsi"/>
          <w:sz w:val="22"/>
          <w:szCs w:val="22"/>
          <w:lang w:val="el-GR"/>
        </w:rPr>
        <w:t>AIMove</w:t>
      </w:r>
      <w:proofErr w:type="spellEnd"/>
      <w:r w:rsidRPr="005E26A9">
        <w:rPr>
          <w:rFonts w:asciiTheme="minorHAnsi" w:hAnsiTheme="minorHAnsi"/>
          <w:sz w:val="22"/>
          <w:szCs w:val="22"/>
          <w:lang w:val="el-GR"/>
        </w:rPr>
        <w:t xml:space="preserve"> « Κίνηση και Τεχνητή Νοημοσύνη στις Βιομηχανίες και τη Δημιουργία »</w:t>
      </w:r>
    </w:p>
    <w:p w:rsidR="00217F4D" w:rsidRPr="005E26A9" w:rsidRDefault="00217F4D" w:rsidP="00217F4D">
      <w:pPr>
        <w:pStyle w:val="Default"/>
        <w:numPr>
          <w:ilvl w:val="0"/>
          <w:numId w:val="25"/>
        </w:numPr>
        <w:rPr>
          <w:rFonts w:asciiTheme="minorHAnsi" w:hAnsiTheme="minorHAnsi"/>
          <w:sz w:val="22"/>
          <w:szCs w:val="22"/>
          <w:lang w:val="el-GR"/>
        </w:rPr>
      </w:pPr>
      <w:r w:rsidRPr="005E26A9">
        <w:rPr>
          <w:rFonts w:asciiTheme="minorHAnsi" w:hAnsiTheme="minorHAnsi"/>
          <w:b/>
          <w:sz w:val="22"/>
          <w:szCs w:val="22"/>
        </w:rPr>
        <w:t>Mines</w:t>
      </w:r>
      <w:r w:rsidRPr="005E26A9">
        <w:rPr>
          <w:rFonts w:asciiTheme="minorHAnsi" w:hAnsiTheme="minorHAnsi"/>
          <w:b/>
          <w:sz w:val="22"/>
          <w:szCs w:val="22"/>
          <w:lang w:val="el-GR"/>
        </w:rPr>
        <w:t xml:space="preserve"> </w:t>
      </w:r>
      <w:proofErr w:type="spellStart"/>
      <w:r w:rsidRPr="005E26A9">
        <w:rPr>
          <w:rFonts w:asciiTheme="minorHAnsi" w:hAnsiTheme="minorHAnsi"/>
          <w:b/>
          <w:sz w:val="22"/>
          <w:szCs w:val="22"/>
        </w:rPr>
        <w:t>Paristech</w:t>
      </w:r>
      <w:proofErr w:type="spellEnd"/>
      <w:r w:rsidRPr="005E26A9">
        <w:rPr>
          <w:rFonts w:asciiTheme="minorHAnsi" w:hAnsiTheme="minorHAnsi"/>
          <w:sz w:val="22"/>
          <w:szCs w:val="22"/>
          <w:lang w:val="el-GR"/>
        </w:rPr>
        <w:t xml:space="preserve"> / Υλοποίηση τεχνολογικών πρωτοτύπων ανθρώπινης κίνησης και τεχνητής νοημοσύνης για την εμπειρία του χρήστη</w:t>
      </w:r>
    </w:p>
    <w:p w:rsidR="00217F4D" w:rsidRPr="005E26A9" w:rsidRDefault="00217F4D" w:rsidP="00217F4D">
      <w:pPr>
        <w:pStyle w:val="Default"/>
        <w:ind w:left="720"/>
        <w:rPr>
          <w:rFonts w:asciiTheme="minorHAnsi" w:hAnsiTheme="minorHAnsi"/>
          <w:sz w:val="22"/>
          <w:szCs w:val="22"/>
          <w:lang w:val="el-GR"/>
        </w:rPr>
      </w:pPr>
    </w:p>
    <w:p w:rsidR="00217F4D" w:rsidRPr="005E26A9" w:rsidRDefault="00217F4D" w:rsidP="00217F4D">
      <w:pPr>
        <w:rPr>
          <w:rFonts w:asciiTheme="minorHAnsi" w:hAnsiTheme="minorHAnsi" w:cs="Tahoma"/>
          <w:color w:val="000000"/>
          <w:sz w:val="22"/>
          <w:szCs w:val="22"/>
          <w:lang w:val="el-GR"/>
        </w:rPr>
      </w:pPr>
      <w:r w:rsidRPr="005E26A9">
        <w:rPr>
          <w:rFonts w:asciiTheme="minorHAnsi" w:hAnsiTheme="minorHAnsi" w:cs="Tahoma"/>
          <w:color w:val="000000"/>
          <w:sz w:val="22"/>
          <w:szCs w:val="22"/>
          <w:lang w:val="el-GR"/>
        </w:rPr>
        <w:t xml:space="preserve">Οι ανακοινώσεις θα αναρτώνται ηλεκτρονικά στην ιστοσελίδα του Ιδρύματος </w:t>
      </w:r>
      <w:proofErr w:type="spellStart"/>
      <w:r w:rsidRPr="005E26A9">
        <w:rPr>
          <w:rFonts w:asciiTheme="minorHAnsi" w:hAnsiTheme="minorHAnsi" w:cs="Tahoma"/>
          <w:color w:val="000000"/>
          <w:sz w:val="22"/>
          <w:szCs w:val="22"/>
          <w:lang w:val="el-GR"/>
        </w:rPr>
        <w:t>Μποδοσάκη</w:t>
      </w:r>
      <w:proofErr w:type="spellEnd"/>
      <w:r w:rsidRPr="005E26A9">
        <w:rPr>
          <w:rFonts w:asciiTheme="minorHAnsi" w:hAnsiTheme="minorHAnsi" w:cs="Tahoma"/>
          <w:color w:val="000000"/>
          <w:sz w:val="22"/>
          <w:szCs w:val="22"/>
          <w:lang w:val="el-GR"/>
        </w:rPr>
        <w:t xml:space="preserve"> και την ιστοσελίδα του Γαλλικού Ινστιτούτου Ελλάδος.</w:t>
      </w:r>
    </w:p>
    <w:p w:rsidR="00217F4D" w:rsidRPr="005E26A9" w:rsidRDefault="00217F4D" w:rsidP="00217F4D">
      <w:pPr>
        <w:rPr>
          <w:rFonts w:asciiTheme="minorHAnsi" w:hAnsiTheme="minorHAnsi"/>
          <w:sz w:val="22"/>
          <w:szCs w:val="22"/>
          <w:lang w:val="el-GR"/>
        </w:rPr>
      </w:pPr>
    </w:p>
    <w:p w:rsidR="0089593C" w:rsidRPr="009274D8" w:rsidRDefault="0089593C" w:rsidP="0089593C">
      <w:pPr>
        <w:pStyle w:val="Titre1"/>
        <w:rPr>
          <w:rFonts w:asciiTheme="minorHAnsi" w:hAnsiTheme="minorHAnsi"/>
          <w:b w:val="0"/>
          <w:sz w:val="22"/>
          <w:szCs w:val="22"/>
          <w:lang w:val="el-GR"/>
        </w:rPr>
      </w:pPr>
      <w:r w:rsidRPr="0089593C">
        <w:rPr>
          <w:rFonts w:asciiTheme="minorHAnsi" w:hAnsiTheme="minorHAnsi"/>
          <w:b w:val="0"/>
          <w:color w:val="auto"/>
          <w:sz w:val="22"/>
          <w:szCs w:val="22"/>
          <w:lang w:val="el-GR"/>
        </w:rPr>
        <w:t>……………………………………………………………………………………………………………………………………………………</w:t>
      </w:r>
      <w:r>
        <w:rPr>
          <w:rFonts w:asciiTheme="minorHAnsi" w:hAnsiTheme="minorHAnsi"/>
          <w:b w:val="0"/>
          <w:color w:val="auto"/>
          <w:sz w:val="22"/>
          <w:szCs w:val="22"/>
          <w:lang w:val="el-GR"/>
        </w:rPr>
        <w:t>…</w:t>
      </w:r>
      <w:r>
        <w:rPr>
          <w:rFonts w:asciiTheme="minorHAnsi" w:hAnsiTheme="minorHAnsi"/>
          <w:b w:val="0"/>
          <w:color w:val="auto"/>
          <w:sz w:val="22"/>
          <w:szCs w:val="22"/>
          <w:lang w:val="en-US"/>
        </w:rPr>
        <w:t>………………</w:t>
      </w:r>
    </w:p>
    <w:p w:rsidR="00566A5A" w:rsidRDefault="009040BD" w:rsidP="00566A5A">
      <w:pPr>
        <w:spacing w:before="100" w:beforeAutospacing="1" w:after="100" w:afterAutospacing="1"/>
        <w:jc w:val="both"/>
        <w:outlineLvl w:val="0"/>
        <w:rPr>
          <w:rFonts w:asciiTheme="minorHAnsi" w:eastAsia="Times New Roman" w:hAnsiTheme="minorHAnsi"/>
          <w:b/>
          <w:bCs/>
          <w:color w:val="C00000"/>
          <w:kern w:val="36"/>
          <w:lang w:val="el-GR" w:eastAsia="fr-FR"/>
        </w:rPr>
      </w:pPr>
      <w:r>
        <w:rPr>
          <w:rFonts w:asciiTheme="minorHAnsi" w:hAnsiTheme="minorHAnsi"/>
          <w:b/>
          <w:color w:val="C00000"/>
          <w:lang w:val="el-GR"/>
        </w:rPr>
        <w:t>3</w:t>
      </w:r>
      <w:r w:rsidR="005F1604" w:rsidRPr="006C3167">
        <w:rPr>
          <w:rFonts w:asciiTheme="minorHAnsi" w:hAnsiTheme="minorHAnsi"/>
          <w:b/>
          <w:color w:val="C00000"/>
          <w:lang w:val="el-GR"/>
        </w:rPr>
        <w:t xml:space="preserve">.- </w:t>
      </w:r>
      <w:r w:rsidR="00566A5A" w:rsidRPr="006C3167">
        <w:rPr>
          <w:rFonts w:asciiTheme="minorHAnsi" w:eastAsia="Times New Roman" w:hAnsiTheme="minorHAnsi"/>
          <w:b/>
          <w:bCs/>
          <w:color w:val="C00000"/>
          <w:kern w:val="36"/>
          <w:lang w:val="el-GR" w:eastAsia="fr-FR"/>
        </w:rPr>
        <w:t xml:space="preserve">Κύκλος «CNRS» </w:t>
      </w:r>
    </w:p>
    <w:p w:rsidR="006C3167" w:rsidRPr="00AF6D2F" w:rsidRDefault="006C3167" w:rsidP="00AF6D2F">
      <w:pPr>
        <w:jc w:val="both"/>
        <w:outlineLvl w:val="0"/>
        <w:rPr>
          <w:rFonts w:asciiTheme="minorHAnsi" w:eastAsia="Times New Roman" w:hAnsiTheme="minorHAnsi"/>
          <w:b/>
          <w:bCs/>
          <w:color w:val="0070C0"/>
          <w:kern w:val="36"/>
          <w:lang w:val="el-GR" w:eastAsia="fr-FR"/>
        </w:rPr>
      </w:pPr>
      <w:r w:rsidRPr="00AF6D2F">
        <w:rPr>
          <w:rFonts w:asciiTheme="minorHAnsi" w:eastAsia="Times New Roman" w:hAnsiTheme="minorHAnsi"/>
          <w:b/>
          <w:bCs/>
          <w:color w:val="0070C0"/>
          <w:kern w:val="36"/>
          <w:lang w:val="el-GR" w:eastAsia="fr-FR"/>
        </w:rPr>
        <w:t xml:space="preserve">Διάλεξη του </w:t>
      </w:r>
      <w:r w:rsidRPr="00AF6D2F">
        <w:rPr>
          <w:rFonts w:asciiTheme="minorHAnsi" w:eastAsia="Times New Roman" w:hAnsiTheme="minorHAnsi"/>
          <w:b/>
          <w:bCs/>
          <w:color w:val="0070C0"/>
          <w:kern w:val="36"/>
          <w:lang w:val="en-US" w:eastAsia="fr-FR"/>
        </w:rPr>
        <w:t xml:space="preserve">Maurice </w:t>
      </w:r>
      <w:proofErr w:type="spellStart"/>
      <w:r w:rsidRPr="00AF6D2F">
        <w:rPr>
          <w:rFonts w:asciiTheme="minorHAnsi" w:eastAsia="Times New Roman" w:hAnsiTheme="minorHAnsi"/>
          <w:b/>
          <w:bCs/>
          <w:color w:val="0070C0"/>
          <w:kern w:val="36"/>
          <w:lang w:val="en-US" w:eastAsia="fr-FR"/>
        </w:rPr>
        <w:t>Godelier</w:t>
      </w:r>
      <w:proofErr w:type="spellEnd"/>
    </w:p>
    <w:p w:rsidR="006C3167" w:rsidRPr="00AF6D2F" w:rsidRDefault="006C3167" w:rsidP="00AF6D2F">
      <w:pPr>
        <w:jc w:val="both"/>
        <w:outlineLvl w:val="0"/>
        <w:rPr>
          <w:rFonts w:asciiTheme="minorHAnsi" w:eastAsia="Times New Roman" w:hAnsiTheme="minorHAnsi"/>
          <w:b/>
          <w:bCs/>
          <w:color w:val="0070C0"/>
          <w:kern w:val="36"/>
          <w:lang w:val="el-GR" w:eastAsia="fr-FR"/>
        </w:rPr>
      </w:pPr>
      <w:r w:rsidRPr="00AF6D2F">
        <w:rPr>
          <w:rFonts w:asciiTheme="minorHAnsi" w:eastAsia="Times New Roman" w:hAnsiTheme="minorHAnsi"/>
          <w:b/>
          <w:bCs/>
          <w:color w:val="0070C0"/>
          <w:kern w:val="36"/>
          <w:lang w:val="el-GR" w:eastAsia="fr-FR"/>
        </w:rPr>
        <w:t>Το φανταστικό, το φαντασιακό και το συμβολικό</w:t>
      </w:r>
    </w:p>
    <w:p w:rsidR="00566A5A" w:rsidRDefault="00566A5A" w:rsidP="00566A5A">
      <w:pPr>
        <w:spacing w:before="100" w:beforeAutospacing="1" w:after="100" w:afterAutospacing="1"/>
        <w:jc w:val="both"/>
        <w:outlineLvl w:val="0"/>
        <w:rPr>
          <w:rFonts w:asciiTheme="minorHAnsi" w:eastAsia="Times New Roman" w:hAnsiTheme="minorHAnsi"/>
          <w:bCs/>
          <w:kern w:val="36"/>
          <w:sz w:val="22"/>
          <w:szCs w:val="22"/>
          <w:lang w:val="el-GR" w:eastAsia="fr-FR"/>
        </w:rPr>
      </w:pPr>
      <w:r w:rsidRPr="006C3167">
        <w:rPr>
          <w:rFonts w:asciiTheme="minorHAnsi" w:eastAsia="Times New Roman" w:hAnsiTheme="minorHAnsi"/>
          <w:bCs/>
          <w:kern w:val="36"/>
          <w:sz w:val="22"/>
          <w:szCs w:val="22"/>
          <w:lang w:val="el-GR" w:eastAsia="fr-FR"/>
        </w:rPr>
        <w:t xml:space="preserve">Στο πλαίσιο του κύκλου διαλέξεων προς τιμήν των ερευνητών του CNRS, σε συνεργασία με το Μέγαρο Μουσικής Αθηνών, το Γαλλικό Ινστιτούτο Ελλάδος προσκαλεί τον </w:t>
      </w:r>
      <w:proofErr w:type="spellStart"/>
      <w:r w:rsidRPr="006C3167">
        <w:rPr>
          <w:rFonts w:asciiTheme="minorHAnsi" w:eastAsia="Times New Roman" w:hAnsiTheme="minorHAnsi"/>
          <w:bCs/>
          <w:kern w:val="36"/>
          <w:sz w:val="22"/>
          <w:szCs w:val="22"/>
          <w:lang w:val="el-GR" w:eastAsia="fr-FR"/>
        </w:rPr>
        <w:t>Maurice</w:t>
      </w:r>
      <w:proofErr w:type="spellEnd"/>
      <w:r w:rsidRPr="006C3167">
        <w:rPr>
          <w:rFonts w:asciiTheme="minorHAnsi" w:eastAsia="Times New Roman" w:hAnsiTheme="minorHAnsi"/>
          <w:bCs/>
          <w:kern w:val="36"/>
          <w:sz w:val="22"/>
          <w:szCs w:val="22"/>
          <w:lang w:val="el-GR" w:eastAsia="fr-FR"/>
        </w:rPr>
        <w:t xml:space="preserve"> </w:t>
      </w:r>
      <w:proofErr w:type="spellStart"/>
      <w:r w:rsidRPr="006C3167">
        <w:rPr>
          <w:rFonts w:asciiTheme="minorHAnsi" w:eastAsia="Times New Roman" w:hAnsiTheme="minorHAnsi"/>
          <w:bCs/>
          <w:kern w:val="36"/>
          <w:sz w:val="22"/>
          <w:szCs w:val="22"/>
          <w:lang w:val="el-GR" w:eastAsia="fr-FR"/>
        </w:rPr>
        <w:t>Godelier</w:t>
      </w:r>
      <w:proofErr w:type="spellEnd"/>
      <w:r w:rsidRPr="006C3167">
        <w:rPr>
          <w:rFonts w:asciiTheme="minorHAnsi" w:eastAsia="Times New Roman" w:hAnsiTheme="minorHAnsi"/>
          <w:bCs/>
          <w:kern w:val="36"/>
          <w:sz w:val="22"/>
          <w:szCs w:val="22"/>
          <w:lang w:val="el-GR" w:eastAsia="fr-FR"/>
        </w:rPr>
        <w:t>, έναν παγκοσμίου φήμης ανθρωπολόγο και κάτοχο χρυσού μεταλλίου έρευνας του CNRS.</w:t>
      </w:r>
    </w:p>
    <w:p w:rsidR="006C3167" w:rsidRPr="006C3167" w:rsidRDefault="006C3167" w:rsidP="006C3167">
      <w:pPr>
        <w:rPr>
          <w:rFonts w:ascii="Tahoma" w:hAnsi="Tahoma" w:cs="Tahoma"/>
          <w:b/>
          <w:bCs/>
          <w:sz w:val="20"/>
          <w:szCs w:val="20"/>
          <w:shd w:val="clear" w:color="auto" w:fill="FFFFFF"/>
          <w:lang w:val="el-GR"/>
        </w:rPr>
      </w:pPr>
      <w:r w:rsidRPr="00566A5A">
        <w:rPr>
          <w:rFonts w:asciiTheme="minorHAnsi" w:eastAsia="Times New Roman" w:hAnsiTheme="minorHAnsi"/>
          <w:b/>
          <w:bCs/>
          <w:kern w:val="36"/>
          <w:sz w:val="22"/>
          <w:szCs w:val="22"/>
          <w:lang w:val="el-GR" w:eastAsia="fr-FR"/>
        </w:rPr>
        <w:t>17.05.2018, 19.00’</w:t>
      </w:r>
      <w:r>
        <w:rPr>
          <w:rFonts w:asciiTheme="minorHAnsi" w:eastAsia="Times New Roman" w:hAnsiTheme="minorHAnsi"/>
          <w:b/>
          <w:bCs/>
          <w:kern w:val="36"/>
          <w:sz w:val="22"/>
          <w:szCs w:val="22"/>
          <w:lang w:val="el-GR" w:eastAsia="fr-FR"/>
        </w:rPr>
        <w:t xml:space="preserve"> </w:t>
      </w:r>
      <w:r w:rsidRPr="006C3167">
        <w:rPr>
          <w:rFonts w:ascii="Tahoma" w:hAnsi="Tahoma" w:cs="Tahoma"/>
          <w:b/>
          <w:bCs/>
          <w:sz w:val="20"/>
          <w:szCs w:val="20"/>
          <w:shd w:val="clear" w:color="auto" w:fill="FFFFFF"/>
          <w:lang w:val="el-GR"/>
        </w:rPr>
        <w:t>| Μέγαρο Μουσικής Αθηνών</w:t>
      </w:r>
    </w:p>
    <w:p w:rsidR="00566A5A" w:rsidRPr="00566A5A" w:rsidRDefault="00566A5A" w:rsidP="00566A5A">
      <w:pPr>
        <w:spacing w:before="100" w:beforeAutospacing="1" w:after="100" w:afterAutospacing="1"/>
        <w:jc w:val="both"/>
        <w:outlineLvl w:val="0"/>
        <w:rPr>
          <w:rFonts w:asciiTheme="minorHAnsi" w:eastAsia="Times New Roman" w:hAnsiTheme="minorHAnsi"/>
          <w:bCs/>
          <w:sz w:val="22"/>
          <w:szCs w:val="22"/>
          <w:lang w:val="el-GR" w:eastAsia="fr-FR"/>
        </w:rPr>
      </w:pPr>
      <w:r w:rsidRPr="00566A5A">
        <w:rPr>
          <w:rFonts w:asciiTheme="minorHAnsi" w:eastAsia="Times New Roman" w:hAnsiTheme="minorHAnsi"/>
          <w:bCs/>
          <w:sz w:val="22"/>
          <w:szCs w:val="22"/>
          <w:lang w:val="el-GR" w:eastAsia="fr-FR"/>
        </w:rPr>
        <w:lastRenderedPageBreak/>
        <w:t xml:space="preserve">Ο </w:t>
      </w:r>
      <w:r w:rsidRPr="00566A5A">
        <w:rPr>
          <w:rFonts w:asciiTheme="minorHAnsi" w:eastAsia="Times New Roman" w:hAnsiTheme="minorHAnsi"/>
          <w:bCs/>
          <w:sz w:val="22"/>
          <w:szCs w:val="22"/>
          <w:lang w:eastAsia="fr-FR"/>
        </w:rPr>
        <w:t>Maurice</w:t>
      </w:r>
      <w:r w:rsidRPr="00566A5A">
        <w:rPr>
          <w:rFonts w:asciiTheme="minorHAnsi" w:eastAsia="Times New Roman" w:hAnsiTheme="minorHAnsi"/>
          <w:bCs/>
          <w:sz w:val="22"/>
          <w:szCs w:val="22"/>
          <w:lang w:val="el-GR" w:eastAsia="fr-FR"/>
        </w:rPr>
        <w:t xml:space="preserve"> </w:t>
      </w:r>
      <w:proofErr w:type="spellStart"/>
      <w:r w:rsidRPr="00566A5A">
        <w:rPr>
          <w:rFonts w:asciiTheme="minorHAnsi" w:eastAsia="Times New Roman" w:hAnsiTheme="minorHAnsi"/>
          <w:bCs/>
          <w:sz w:val="22"/>
          <w:szCs w:val="22"/>
          <w:lang w:eastAsia="fr-FR"/>
        </w:rPr>
        <w:t>Godelier</w:t>
      </w:r>
      <w:proofErr w:type="spellEnd"/>
      <w:r w:rsidRPr="00566A5A">
        <w:rPr>
          <w:rFonts w:asciiTheme="minorHAnsi" w:eastAsia="Times New Roman" w:hAnsiTheme="minorHAnsi"/>
          <w:bCs/>
          <w:sz w:val="22"/>
          <w:szCs w:val="22"/>
          <w:lang w:val="el-GR" w:eastAsia="fr-FR"/>
        </w:rPr>
        <w:t xml:space="preserve"> είναι ένας από τους κορυφαίους επικεφαλής του τομέα της γαλλικής ανθρωπολογίας. Έχει διακριθεί με το διεθνές βραβείο </w:t>
      </w:r>
      <w:r w:rsidRPr="00566A5A">
        <w:rPr>
          <w:rFonts w:asciiTheme="minorHAnsi" w:eastAsia="Times New Roman" w:hAnsiTheme="minorHAnsi"/>
          <w:bCs/>
          <w:sz w:val="22"/>
          <w:szCs w:val="22"/>
          <w:lang w:eastAsia="fr-FR"/>
        </w:rPr>
        <w:t>Alexander</w:t>
      </w:r>
      <w:r w:rsidRPr="00566A5A">
        <w:rPr>
          <w:rFonts w:asciiTheme="minorHAnsi" w:eastAsia="Times New Roman" w:hAnsiTheme="minorHAnsi"/>
          <w:bCs/>
          <w:sz w:val="22"/>
          <w:szCs w:val="22"/>
          <w:lang w:val="el-GR" w:eastAsia="fr-FR"/>
        </w:rPr>
        <w:t xml:space="preserve"> </w:t>
      </w:r>
      <w:proofErr w:type="spellStart"/>
      <w:r w:rsidRPr="00566A5A">
        <w:rPr>
          <w:rFonts w:asciiTheme="minorHAnsi" w:eastAsia="Times New Roman" w:hAnsiTheme="minorHAnsi"/>
          <w:bCs/>
          <w:sz w:val="22"/>
          <w:szCs w:val="22"/>
          <w:lang w:eastAsia="fr-FR"/>
        </w:rPr>
        <w:t>von</w:t>
      </w:r>
      <w:proofErr w:type="spellEnd"/>
      <w:r w:rsidRPr="00566A5A">
        <w:rPr>
          <w:rFonts w:asciiTheme="minorHAnsi" w:eastAsia="Times New Roman" w:hAnsiTheme="minorHAnsi"/>
          <w:bCs/>
          <w:sz w:val="22"/>
          <w:szCs w:val="22"/>
          <w:lang w:val="el-GR" w:eastAsia="fr-FR"/>
        </w:rPr>
        <w:t xml:space="preserve"> </w:t>
      </w:r>
      <w:proofErr w:type="spellStart"/>
      <w:r w:rsidRPr="00566A5A">
        <w:rPr>
          <w:rFonts w:asciiTheme="minorHAnsi" w:eastAsia="Times New Roman" w:hAnsiTheme="minorHAnsi"/>
          <w:bCs/>
          <w:sz w:val="22"/>
          <w:szCs w:val="22"/>
          <w:lang w:val="el-GR" w:eastAsia="fr-FR"/>
        </w:rPr>
        <w:t>Humboldt</w:t>
      </w:r>
      <w:proofErr w:type="spellEnd"/>
      <w:r w:rsidRPr="00566A5A">
        <w:rPr>
          <w:rFonts w:asciiTheme="minorHAnsi" w:eastAsia="Times New Roman" w:hAnsiTheme="minorHAnsi"/>
          <w:bCs/>
          <w:sz w:val="22"/>
          <w:szCs w:val="22"/>
          <w:lang w:val="el-GR" w:eastAsia="fr-FR"/>
        </w:rPr>
        <w:t xml:space="preserve"> για τις κοινωνικές επιστήμες το 1990, το Βραβείο Γαλλικής Ακαδημίας (</w:t>
      </w:r>
      <w:r w:rsidRPr="00566A5A">
        <w:rPr>
          <w:rFonts w:asciiTheme="minorHAnsi" w:eastAsia="Times New Roman" w:hAnsiTheme="minorHAnsi"/>
          <w:bCs/>
          <w:sz w:val="22"/>
          <w:szCs w:val="22"/>
          <w:lang w:eastAsia="fr-FR"/>
        </w:rPr>
        <w:t>Prix</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de</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l</w:t>
      </w:r>
      <w:r w:rsidRPr="00566A5A">
        <w:rPr>
          <w:rFonts w:asciiTheme="minorHAnsi" w:eastAsia="Times New Roman" w:hAnsiTheme="minorHAnsi"/>
          <w:bCs/>
          <w:sz w:val="22"/>
          <w:szCs w:val="22"/>
          <w:lang w:val="el-GR" w:eastAsia="fr-FR"/>
        </w:rPr>
        <w:t>’</w:t>
      </w:r>
      <w:proofErr w:type="spellStart"/>
      <w:r w:rsidRPr="00566A5A">
        <w:rPr>
          <w:rFonts w:asciiTheme="minorHAnsi" w:eastAsia="Times New Roman" w:hAnsiTheme="minorHAnsi"/>
          <w:bCs/>
          <w:sz w:val="22"/>
          <w:szCs w:val="22"/>
          <w:lang w:eastAsia="fr-FR"/>
        </w:rPr>
        <w:t>Acad</w:t>
      </w:r>
      <w:proofErr w:type="spellEnd"/>
      <w:r w:rsidRPr="00566A5A">
        <w:rPr>
          <w:rFonts w:asciiTheme="minorHAnsi" w:eastAsia="Times New Roman" w:hAnsiTheme="minorHAnsi"/>
          <w:bCs/>
          <w:sz w:val="22"/>
          <w:szCs w:val="22"/>
          <w:lang w:val="el-GR" w:eastAsia="fr-FR"/>
        </w:rPr>
        <w:t>é</w:t>
      </w:r>
      <w:r w:rsidRPr="00566A5A">
        <w:rPr>
          <w:rFonts w:asciiTheme="minorHAnsi" w:eastAsia="Times New Roman" w:hAnsiTheme="minorHAnsi"/>
          <w:bCs/>
          <w:sz w:val="22"/>
          <w:szCs w:val="22"/>
          <w:lang w:eastAsia="fr-FR"/>
        </w:rPr>
        <w:t>mie</w:t>
      </w:r>
      <w:r w:rsidRPr="00566A5A">
        <w:rPr>
          <w:rFonts w:asciiTheme="minorHAnsi" w:eastAsia="Times New Roman" w:hAnsiTheme="minorHAnsi"/>
          <w:bCs/>
          <w:sz w:val="22"/>
          <w:szCs w:val="22"/>
          <w:lang w:val="el-GR" w:eastAsia="fr-FR"/>
        </w:rPr>
        <w:t xml:space="preserve"> </w:t>
      </w:r>
      <w:proofErr w:type="spellStart"/>
      <w:r w:rsidRPr="00566A5A">
        <w:rPr>
          <w:rFonts w:asciiTheme="minorHAnsi" w:eastAsia="Times New Roman" w:hAnsiTheme="minorHAnsi"/>
          <w:bCs/>
          <w:sz w:val="22"/>
          <w:szCs w:val="22"/>
          <w:lang w:eastAsia="fr-FR"/>
        </w:rPr>
        <w:t>fran</w:t>
      </w:r>
      <w:proofErr w:type="spellEnd"/>
      <w:r w:rsidRPr="00566A5A">
        <w:rPr>
          <w:rFonts w:asciiTheme="minorHAnsi" w:eastAsia="Times New Roman" w:hAnsiTheme="minorHAnsi"/>
          <w:bCs/>
          <w:sz w:val="22"/>
          <w:szCs w:val="22"/>
          <w:lang w:val="el-GR" w:eastAsia="fr-FR"/>
        </w:rPr>
        <w:t>ç</w:t>
      </w:r>
      <w:r w:rsidRPr="00566A5A">
        <w:rPr>
          <w:rFonts w:asciiTheme="minorHAnsi" w:eastAsia="Times New Roman" w:hAnsiTheme="minorHAnsi"/>
          <w:bCs/>
          <w:sz w:val="22"/>
          <w:szCs w:val="22"/>
          <w:lang w:eastAsia="fr-FR"/>
        </w:rPr>
        <w:t>aise</w:t>
      </w:r>
      <w:r w:rsidRPr="00566A5A">
        <w:rPr>
          <w:rFonts w:asciiTheme="minorHAnsi" w:eastAsia="Times New Roman" w:hAnsiTheme="minorHAnsi"/>
          <w:bCs/>
          <w:sz w:val="22"/>
          <w:szCs w:val="22"/>
          <w:lang w:val="el-GR" w:eastAsia="fr-FR"/>
        </w:rPr>
        <w:t>), το Βραβείο Εταιρείας Λογοτεχνών (</w:t>
      </w:r>
      <w:r w:rsidRPr="00566A5A">
        <w:rPr>
          <w:rFonts w:asciiTheme="minorHAnsi" w:eastAsia="Times New Roman" w:hAnsiTheme="minorHAnsi"/>
          <w:bCs/>
          <w:sz w:val="22"/>
          <w:szCs w:val="22"/>
          <w:lang w:eastAsia="fr-FR"/>
        </w:rPr>
        <w:t>Prix</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de</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la</w:t>
      </w:r>
      <w:r w:rsidRPr="00566A5A">
        <w:rPr>
          <w:rFonts w:asciiTheme="minorHAnsi" w:eastAsia="Times New Roman" w:hAnsiTheme="minorHAnsi"/>
          <w:bCs/>
          <w:sz w:val="22"/>
          <w:szCs w:val="22"/>
          <w:lang w:val="el-GR" w:eastAsia="fr-FR"/>
        </w:rPr>
        <w:t xml:space="preserve"> </w:t>
      </w:r>
      <w:proofErr w:type="spellStart"/>
      <w:r w:rsidRPr="00566A5A">
        <w:rPr>
          <w:rFonts w:asciiTheme="minorHAnsi" w:eastAsia="Times New Roman" w:hAnsiTheme="minorHAnsi"/>
          <w:bCs/>
          <w:sz w:val="22"/>
          <w:szCs w:val="22"/>
          <w:lang w:eastAsia="fr-FR"/>
        </w:rPr>
        <w:t>soci</w:t>
      </w:r>
      <w:proofErr w:type="spellEnd"/>
      <w:r w:rsidRPr="00566A5A">
        <w:rPr>
          <w:rFonts w:asciiTheme="minorHAnsi" w:eastAsia="Times New Roman" w:hAnsiTheme="minorHAnsi"/>
          <w:bCs/>
          <w:sz w:val="22"/>
          <w:szCs w:val="22"/>
          <w:lang w:val="el-GR" w:eastAsia="fr-FR"/>
        </w:rPr>
        <w:t>é</w:t>
      </w:r>
      <w:r w:rsidRPr="00566A5A">
        <w:rPr>
          <w:rFonts w:asciiTheme="minorHAnsi" w:eastAsia="Times New Roman" w:hAnsiTheme="minorHAnsi"/>
          <w:bCs/>
          <w:sz w:val="22"/>
          <w:szCs w:val="22"/>
          <w:lang w:eastAsia="fr-FR"/>
        </w:rPr>
        <w:t>t</w:t>
      </w:r>
      <w:r w:rsidRPr="00566A5A">
        <w:rPr>
          <w:rFonts w:asciiTheme="minorHAnsi" w:eastAsia="Times New Roman" w:hAnsiTheme="minorHAnsi"/>
          <w:bCs/>
          <w:sz w:val="22"/>
          <w:szCs w:val="22"/>
          <w:lang w:val="el-GR" w:eastAsia="fr-FR"/>
        </w:rPr>
        <w:t xml:space="preserve">é </w:t>
      </w:r>
      <w:r w:rsidRPr="00566A5A">
        <w:rPr>
          <w:rFonts w:asciiTheme="minorHAnsi" w:eastAsia="Times New Roman" w:hAnsiTheme="minorHAnsi"/>
          <w:bCs/>
          <w:sz w:val="22"/>
          <w:szCs w:val="22"/>
          <w:lang w:eastAsia="fr-FR"/>
        </w:rPr>
        <w:t>des</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Gens</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de</w:t>
      </w:r>
      <w:r w:rsidRPr="00566A5A">
        <w:rPr>
          <w:rFonts w:asciiTheme="minorHAnsi" w:eastAsia="Times New Roman" w:hAnsiTheme="minorHAnsi"/>
          <w:bCs/>
          <w:sz w:val="22"/>
          <w:szCs w:val="22"/>
          <w:lang w:val="el-GR" w:eastAsia="fr-FR"/>
        </w:rPr>
        <w:t xml:space="preserve"> </w:t>
      </w:r>
      <w:r w:rsidRPr="00566A5A">
        <w:rPr>
          <w:rFonts w:asciiTheme="minorHAnsi" w:eastAsia="Times New Roman" w:hAnsiTheme="minorHAnsi"/>
          <w:bCs/>
          <w:sz w:val="22"/>
          <w:szCs w:val="22"/>
          <w:lang w:eastAsia="fr-FR"/>
        </w:rPr>
        <w:t>Lettres</w:t>
      </w:r>
      <w:r w:rsidRPr="00566A5A">
        <w:rPr>
          <w:rFonts w:asciiTheme="minorHAnsi" w:eastAsia="Times New Roman" w:hAnsiTheme="minorHAnsi"/>
          <w:bCs/>
          <w:sz w:val="22"/>
          <w:szCs w:val="22"/>
          <w:lang w:val="el-GR" w:eastAsia="fr-FR"/>
        </w:rPr>
        <w:t>) και το χρυσό μετάλλιο έρευνας του CNRS (του οποίου υπήρξε επιστημονικός διευθυντής του Τμήματος Επιστημών του Ανθρώπου και της Κοινωνίας) το 2001.</w:t>
      </w: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t xml:space="preserve">Στη διάλεξή του, ο </w:t>
      </w:r>
      <w:proofErr w:type="spellStart"/>
      <w:r w:rsidRPr="00566A5A">
        <w:rPr>
          <w:rFonts w:asciiTheme="minorHAnsi" w:hAnsiTheme="minorHAnsi"/>
          <w:sz w:val="22"/>
          <w:szCs w:val="22"/>
          <w:lang w:val="el-GR"/>
        </w:rPr>
        <w:t>Maurice</w:t>
      </w:r>
      <w:proofErr w:type="spellEnd"/>
      <w:r w:rsidRPr="00566A5A">
        <w:rPr>
          <w:rFonts w:asciiTheme="minorHAnsi" w:hAnsiTheme="minorHAnsi"/>
          <w:sz w:val="22"/>
          <w:szCs w:val="22"/>
          <w:lang w:val="el-GR"/>
        </w:rPr>
        <w:t xml:space="preserve"> </w:t>
      </w:r>
      <w:proofErr w:type="spellStart"/>
      <w:r w:rsidRPr="00566A5A">
        <w:rPr>
          <w:rFonts w:asciiTheme="minorHAnsi" w:hAnsiTheme="minorHAnsi"/>
          <w:sz w:val="22"/>
          <w:szCs w:val="22"/>
          <w:lang w:val="el-GR"/>
        </w:rPr>
        <w:t>Godelier</w:t>
      </w:r>
      <w:proofErr w:type="spellEnd"/>
      <w:r w:rsidRPr="00566A5A">
        <w:rPr>
          <w:rFonts w:asciiTheme="minorHAnsi" w:hAnsiTheme="minorHAnsi"/>
          <w:sz w:val="22"/>
          <w:szCs w:val="22"/>
          <w:lang w:val="el-GR"/>
        </w:rPr>
        <w:t xml:space="preserve">, αναφερόμενος στις θέσεις του που εμπεριέχονται στο βιβλίο του </w:t>
      </w:r>
      <w:r w:rsidRPr="00566A5A">
        <w:rPr>
          <w:rFonts w:asciiTheme="minorHAnsi" w:hAnsiTheme="minorHAnsi"/>
          <w:i/>
          <w:sz w:val="22"/>
          <w:szCs w:val="22"/>
          <w:lang w:val="el-GR"/>
        </w:rPr>
        <w:t>Το φανταστικό, το φαντασιακό και το συμβολικό</w:t>
      </w:r>
      <w:r w:rsidRPr="00566A5A">
        <w:rPr>
          <w:rFonts w:asciiTheme="minorHAnsi" w:hAnsiTheme="minorHAnsi"/>
          <w:sz w:val="22"/>
          <w:szCs w:val="22"/>
          <w:lang w:val="el-GR"/>
        </w:rPr>
        <w:t>, από τις εκδόσεις του CNRS (2016), θέτει ένα διττό ερώτημα: ποια είναι η φύση και ποια η σημασία του φαντασιακού και το συμβολικού στη δημιουργία κοινωνιών και την ύπαρξη ατόμων;</w:t>
      </w:r>
    </w:p>
    <w:p w:rsidR="00566A5A" w:rsidRPr="00566A5A" w:rsidRDefault="00566A5A" w:rsidP="00566A5A">
      <w:pP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Haut</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pBdr>
          <w:top w:val="single" w:sz="6" w:space="1" w:color="auto"/>
        </w:pBd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Bas</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pBdr>
          <w:bottom w:val="single" w:sz="6" w:space="1" w:color="auto"/>
        </w:pBd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Haut</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pBdr>
          <w:top w:val="single" w:sz="6" w:space="1" w:color="auto"/>
        </w:pBdr>
        <w:jc w:val="both"/>
        <w:rPr>
          <w:rFonts w:asciiTheme="minorHAnsi" w:eastAsia="Times New Roman" w:hAnsiTheme="minorHAnsi" w:cs="Arial"/>
          <w:vanish/>
          <w:sz w:val="22"/>
          <w:szCs w:val="22"/>
          <w:lang w:val="el-GR" w:eastAsia="fr-FR"/>
        </w:rPr>
      </w:pPr>
      <w:r w:rsidRPr="00566A5A">
        <w:rPr>
          <w:rFonts w:asciiTheme="minorHAnsi" w:eastAsia="Times New Roman" w:hAnsiTheme="minorHAnsi" w:cs="Arial"/>
          <w:vanish/>
          <w:sz w:val="22"/>
          <w:szCs w:val="22"/>
          <w:lang w:eastAsia="fr-FR"/>
        </w:rPr>
        <w:t>Bas</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du</w:t>
      </w:r>
      <w:r w:rsidRPr="00566A5A">
        <w:rPr>
          <w:rFonts w:asciiTheme="minorHAnsi" w:eastAsia="Times New Roman" w:hAnsiTheme="minorHAnsi" w:cs="Arial"/>
          <w:vanish/>
          <w:sz w:val="22"/>
          <w:szCs w:val="22"/>
          <w:lang w:val="el-GR" w:eastAsia="fr-FR"/>
        </w:rPr>
        <w:t xml:space="preserve"> </w:t>
      </w:r>
      <w:r w:rsidRPr="00566A5A">
        <w:rPr>
          <w:rFonts w:asciiTheme="minorHAnsi" w:eastAsia="Times New Roman" w:hAnsiTheme="minorHAnsi" w:cs="Arial"/>
          <w:vanish/>
          <w:sz w:val="22"/>
          <w:szCs w:val="22"/>
          <w:lang w:eastAsia="fr-FR"/>
        </w:rPr>
        <w:t>formulaire</w:t>
      </w:r>
    </w:p>
    <w:p w:rsidR="00566A5A" w:rsidRPr="00566A5A" w:rsidRDefault="00566A5A" w:rsidP="00566A5A">
      <w:pPr>
        <w:jc w:val="both"/>
        <w:rPr>
          <w:rFonts w:asciiTheme="minorHAnsi" w:hAnsiTheme="minorHAnsi"/>
          <w:sz w:val="22"/>
          <w:szCs w:val="22"/>
          <w:lang w:val="el-GR"/>
        </w:rPr>
      </w:pP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t xml:space="preserve">Εισαγωγή: </w:t>
      </w:r>
      <w:r w:rsidRPr="00566A5A">
        <w:rPr>
          <w:rStyle w:val="Accentuation"/>
          <w:rFonts w:asciiTheme="minorHAnsi" w:hAnsiTheme="minorHAnsi"/>
          <w:i w:val="0"/>
          <w:sz w:val="22"/>
          <w:szCs w:val="22"/>
          <w:lang w:val="el-GR"/>
        </w:rPr>
        <w:t>Ανδρέας Νοταράς</w:t>
      </w:r>
      <w:r w:rsidRPr="00566A5A">
        <w:rPr>
          <w:rFonts w:asciiTheme="minorHAnsi" w:hAnsiTheme="minorHAnsi"/>
          <w:sz w:val="22"/>
          <w:szCs w:val="22"/>
          <w:lang w:val="el-GR"/>
        </w:rPr>
        <w:t xml:space="preserve">, επίκουρος καθηγητής, </w:t>
      </w:r>
      <w:r w:rsidR="00562ED1">
        <w:rPr>
          <w:rFonts w:asciiTheme="minorHAnsi" w:hAnsiTheme="minorHAnsi"/>
          <w:sz w:val="22"/>
          <w:szCs w:val="22"/>
          <w:lang w:val="el-GR"/>
        </w:rPr>
        <w:t>Τ</w:t>
      </w:r>
      <w:r w:rsidRPr="00566A5A">
        <w:rPr>
          <w:rFonts w:asciiTheme="minorHAnsi" w:hAnsiTheme="minorHAnsi"/>
          <w:sz w:val="22"/>
          <w:szCs w:val="22"/>
          <w:lang w:val="el-GR"/>
        </w:rPr>
        <w:t xml:space="preserve">μήμα Κοινωνικής Ανθρωπολογίας του </w:t>
      </w:r>
      <w:proofErr w:type="spellStart"/>
      <w:r w:rsidR="00562ED1">
        <w:rPr>
          <w:rFonts w:asciiTheme="minorHAnsi" w:hAnsiTheme="minorHAnsi"/>
          <w:sz w:val="22"/>
          <w:szCs w:val="22"/>
          <w:lang w:val="el-GR"/>
        </w:rPr>
        <w:t>Π</w:t>
      </w:r>
      <w:r w:rsidRPr="00566A5A">
        <w:rPr>
          <w:rFonts w:asciiTheme="minorHAnsi" w:hAnsiTheme="minorHAnsi"/>
          <w:sz w:val="22"/>
          <w:szCs w:val="22"/>
          <w:lang w:val="el-GR"/>
        </w:rPr>
        <w:t>αντείου</w:t>
      </w:r>
      <w:proofErr w:type="spellEnd"/>
      <w:r w:rsidRPr="00566A5A">
        <w:rPr>
          <w:rFonts w:asciiTheme="minorHAnsi" w:hAnsiTheme="minorHAnsi"/>
          <w:sz w:val="22"/>
          <w:szCs w:val="22"/>
          <w:lang w:val="el-GR"/>
        </w:rPr>
        <w:t xml:space="preserve"> Πανεπιστημίου.</w:t>
      </w: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t>Είσοδος ελεύθερη, με δελτία προτεραιότητας</w:t>
      </w:r>
    </w:p>
    <w:p w:rsidR="00566A5A" w:rsidRPr="00566A5A" w:rsidRDefault="00566A5A" w:rsidP="00566A5A">
      <w:pPr>
        <w:jc w:val="both"/>
        <w:rPr>
          <w:rFonts w:asciiTheme="minorHAnsi" w:hAnsiTheme="minorHAnsi"/>
          <w:sz w:val="22"/>
          <w:szCs w:val="22"/>
          <w:lang w:val="el-GR"/>
        </w:rPr>
      </w:pPr>
      <w:r w:rsidRPr="00566A5A">
        <w:rPr>
          <w:rFonts w:asciiTheme="minorHAnsi" w:hAnsiTheme="minorHAnsi"/>
          <w:sz w:val="22"/>
          <w:szCs w:val="22"/>
          <w:lang w:val="el-GR"/>
        </w:rPr>
        <w:t>Ταυτόχρονη μετάφραση</w:t>
      </w:r>
    </w:p>
    <w:p w:rsidR="00566A5A" w:rsidRPr="00566A5A" w:rsidRDefault="00877223" w:rsidP="00566A5A">
      <w:pPr>
        <w:jc w:val="both"/>
        <w:rPr>
          <w:rFonts w:asciiTheme="minorHAnsi" w:hAnsiTheme="minorHAnsi"/>
          <w:sz w:val="22"/>
          <w:szCs w:val="22"/>
        </w:rPr>
      </w:pPr>
      <w:hyperlink r:id="rId11" w:history="1">
        <w:r w:rsidR="00566A5A" w:rsidRPr="00566A5A">
          <w:rPr>
            <w:rStyle w:val="Lienhypertexte"/>
            <w:rFonts w:asciiTheme="minorHAnsi" w:hAnsiTheme="minorHAnsi"/>
            <w:sz w:val="22"/>
            <w:szCs w:val="22"/>
          </w:rPr>
          <w:t>www.megaron.gr</w:t>
        </w:r>
      </w:hyperlink>
    </w:p>
    <w:p w:rsidR="0089593C" w:rsidRPr="0089593C" w:rsidRDefault="0089593C" w:rsidP="0089593C">
      <w:pPr>
        <w:pStyle w:val="Titre1"/>
        <w:rPr>
          <w:rFonts w:asciiTheme="minorHAnsi" w:hAnsiTheme="minorHAnsi"/>
          <w:b w:val="0"/>
          <w:sz w:val="22"/>
          <w:szCs w:val="22"/>
          <w:lang w:val="el-GR"/>
        </w:rPr>
      </w:pPr>
    </w:p>
    <w:p w:rsidR="0089593C" w:rsidRPr="006C3167" w:rsidRDefault="00877223" w:rsidP="0089593C">
      <w:pPr>
        <w:pStyle w:val="Titre1"/>
        <w:rPr>
          <w:rFonts w:asciiTheme="minorHAnsi" w:hAnsiTheme="minorHAnsi"/>
          <w:sz w:val="22"/>
          <w:szCs w:val="22"/>
          <w:lang w:val="el-GR"/>
        </w:rPr>
      </w:pPr>
      <w:hyperlink r:id="rId12" w:history="1">
        <w:r w:rsidR="006C3167" w:rsidRPr="006C3167">
          <w:rPr>
            <w:rStyle w:val="Lienhypertexte"/>
            <w:rFonts w:asciiTheme="minorHAnsi" w:hAnsiTheme="minorHAnsi"/>
            <w:sz w:val="22"/>
            <w:szCs w:val="22"/>
            <w:lang w:val="el-GR"/>
          </w:rPr>
          <w:t>*Διαβάστε περισσότερα….</w:t>
        </w:r>
      </w:hyperlink>
    </w:p>
    <w:p w:rsidR="0089593C" w:rsidRPr="0089593C" w:rsidRDefault="0089593C" w:rsidP="0089593C">
      <w:pPr>
        <w:pStyle w:val="Titre1"/>
        <w:rPr>
          <w:rFonts w:asciiTheme="minorHAnsi" w:hAnsiTheme="minorHAnsi"/>
          <w:b w:val="0"/>
          <w:sz w:val="22"/>
          <w:szCs w:val="22"/>
          <w:lang w:val="el-GR"/>
        </w:rPr>
      </w:pPr>
    </w:p>
    <w:p w:rsidR="00FB426B" w:rsidRPr="009274D8" w:rsidRDefault="00A551D6" w:rsidP="0089593C">
      <w:pPr>
        <w:pStyle w:val="Titre1"/>
        <w:rPr>
          <w:rFonts w:asciiTheme="minorHAnsi" w:hAnsiTheme="minorHAnsi"/>
          <w:b w:val="0"/>
          <w:sz w:val="22"/>
          <w:szCs w:val="22"/>
          <w:lang w:val="el-GR"/>
        </w:rPr>
      </w:pPr>
      <w:r w:rsidRPr="0089593C">
        <w:rPr>
          <w:rFonts w:asciiTheme="minorHAnsi" w:hAnsiTheme="minorHAnsi"/>
          <w:b w:val="0"/>
          <w:color w:val="auto"/>
          <w:sz w:val="22"/>
          <w:szCs w:val="22"/>
          <w:lang w:val="el-GR"/>
        </w:rPr>
        <w:t>……………………………………………………………………………………………………………………………………………………</w:t>
      </w:r>
      <w:r w:rsidR="0089593C">
        <w:rPr>
          <w:rFonts w:asciiTheme="minorHAnsi" w:hAnsiTheme="minorHAnsi"/>
          <w:b w:val="0"/>
          <w:color w:val="auto"/>
          <w:sz w:val="22"/>
          <w:szCs w:val="22"/>
          <w:lang w:val="el-GR"/>
        </w:rPr>
        <w:t>…</w:t>
      </w:r>
      <w:r w:rsidR="0089593C">
        <w:rPr>
          <w:rFonts w:asciiTheme="minorHAnsi" w:hAnsiTheme="minorHAnsi"/>
          <w:b w:val="0"/>
          <w:color w:val="auto"/>
          <w:sz w:val="22"/>
          <w:szCs w:val="22"/>
          <w:lang w:val="en-US"/>
        </w:rPr>
        <w:t>………………</w:t>
      </w:r>
    </w:p>
    <w:p w:rsidR="00A551D6" w:rsidRDefault="00A551D6" w:rsidP="00887757">
      <w:pPr>
        <w:rPr>
          <w:rFonts w:asciiTheme="minorHAnsi" w:hAnsiTheme="minorHAnsi"/>
          <w:b/>
          <w:color w:val="FF0000"/>
          <w:sz w:val="22"/>
          <w:szCs w:val="22"/>
          <w:lang w:val="el-GR"/>
        </w:rPr>
      </w:pPr>
    </w:p>
    <w:p w:rsidR="006C3167" w:rsidRPr="006C3167" w:rsidRDefault="009040BD" w:rsidP="00887757">
      <w:pPr>
        <w:pStyle w:val="Titre3"/>
        <w:rPr>
          <w:rFonts w:asciiTheme="minorHAnsi" w:hAnsiTheme="minorHAnsi"/>
          <w:color w:val="C00000"/>
          <w:sz w:val="24"/>
        </w:rPr>
      </w:pPr>
      <w:r>
        <w:rPr>
          <w:rFonts w:asciiTheme="minorHAnsi" w:hAnsiTheme="minorHAnsi"/>
          <w:color w:val="C00000"/>
          <w:sz w:val="24"/>
        </w:rPr>
        <w:t>4</w:t>
      </w:r>
      <w:r w:rsidR="007F4176" w:rsidRPr="006C3167">
        <w:rPr>
          <w:rFonts w:asciiTheme="minorHAnsi" w:hAnsiTheme="minorHAnsi"/>
          <w:color w:val="C00000"/>
          <w:sz w:val="24"/>
        </w:rPr>
        <w:t xml:space="preserve">. </w:t>
      </w:r>
      <w:r w:rsidR="006C3167" w:rsidRPr="006C3167">
        <w:rPr>
          <w:rFonts w:asciiTheme="minorHAnsi" w:hAnsiTheme="minorHAnsi"/>
          <w:color w:val="C00000"/>
          <w:sz w:val="24"/>
        </w:rPr>
        <w:t>–</w:t>
      </w:r>
      <w:r w:rsidR="007F4176" w:rsidRPr="006C3167">
        <w:rPr>
          <w:rFonts w:asciiTheme="minorHAnsi" w:hAnsiTheme="minorHAnsi"/>
          <w:color w:val="C00000"/>
          <w:sz w:val="24"/>
        </w:rPr>
        <w:t xml:space="preserve"> </w:t>
      </w:r>
      <w:r w:rsidR="006C3167" w:rsidRPr="006C3167">
        <w:rPr>
          <w:rFonts w:asciiTheme="minorHAnsi" w:hAnsiTheme="minorHAnsi"/>
          <w:color w:val="C00000"/>
          <w:sz w:val="24"/>
        </w:rPr>
        <w:t>Διεθνές συνέδριο</w:t>
      </w:r>
    </w:p>
    <w:p w:rsidR="006C3167" w:rsidRPr="006C3167" w:rsidRDefault="006C3167" w:rsidP="00887757">
      <w:pPr>
        <w:pStyle w:val="Titre1"/>
        <w:rPr>
          <w:rFonts w:asciiTheme="minorHAnsi" w:eastAsia="Times New Roman" w:hAnsiTheme="minorHAnsi"/>
          <w:sz w:val="22"/>
          <w:szCs w:val="22"/>
          <w:lang w:val="el-GR" w:eastAsia="fr-FR"/>
        </w:rPr>
      </w:pPr>
    </w:p>
    <w:p w:rsidR="006C3167" w:rsidRDefault="006C3167" w:rsidP="00887757">
      <w:pPr>
        <w:pStyle w:val="Titre1"/>
        <w:rPr>
          <w:rFonts w:asciiTheme="minorHAnsi" w:hAnsiTheme="minorHAnsi"/>
          <w:color w:val="0070C0"/>
          <w:sz w:val="24"/>
          <w:lang w:val="el-GR"/>
        </w:rPr>
      </w:pPr>
      <w:r w:rsidRPr="006C3167">
        <w:rPr>
          <w:rFonts w:asciiTheme="minorHAnsi" w:hAnsiTheme="minorHAnsi"/>
          <w:color w:val="0070C0"/>
          <w:sz w:val="24"/>
          <w:lang w:val="el-GR"/>
        </w:rPr>
        <w:t xml:space="preserve">Από την οθωμανική Ευρώπη στα βαλκανικά έθνη: Επανεξετάζοντας το Διαφωτισμό </w:t>
      </w:r>
    </w:p>
    <w:p w:rsidR="00887757" w:rsidRPr="00887757" w:rsidRDefault="00887757" w:rsidP="00887757">
      <w:pPr>
        <w:rPr>
          <w:lang w:val="el-GR"/>
        </w:rPr>
      </w:pPr>
    </w:p>
    <w:p w:rsidR="006C3167" w:rsidRDefault="006C3167" w:rsidP="00887757">
      <w:pPr>
        <w:pStyle w:val="Norm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Το Ινστιτούτο Ερευνών για την Αναγέννηση, την Κλασική εποχή και τον Διαφωτισμό (</w:t>
      </w:r>
      <w:r w:rsidRPr="006C3167">
        <w:rPr>
          <w:rFonts w:asciiTheme="minorHAnsi" w:hAnsiTheme="minorHAnsi"/>
          <w:sz w:val="22"/>
          <w:szCs w:val="22"/>
        </w:rPr>
        <w:t>IRCL</w:t>
      </w:r>
      <w:r w:rsidRPr="006C3167">
        <w:rPr>
          <w:rFonts w:asciiTheme="minorHAnsi" w:hAnsiTheme="minorHAnsi"/>
          <w:sz w:val="22"/>
          <w:szCs w:val="22"/>
          <w:lang w:val="el-GR"/>
        </w:rPr>
        <w:t xml:space="preserve">, </w:t>
      </w:r>
      <w:r w:rsidRPr="006C3167">
        <w:rPr>
          <w:rFonts w:asciiTheme="minorHAnsi" w:hAnsiTheme="minorHAnsi"/>
          <w:sz w:val="22"/>
          <w:szCs w:val="22"/>
        </w:rPr>
        <w:t>CNRS</w:t>
      </w:r>
      <w:r w:rsidRPr="006C3167">
        <w:rPr>
          <w:rFonts w:asciiTheme="minorHAnsi" w:hAnsiTheme="minorHAnsi"/>
          <w:sz w:val="22"/>
          <w:szCs w:val="22"/>
          <w:lang w:val="el-GR"/>
        </w:rPr>
        <w:t xml:space="preserve">, </w:t>
      </w:r>
      <w:proofErr w:type="spellStart"/>
      <w:r w:rsidRPr="006C3167">
        <w:rPr>
          <w:rFonts w:asciiTheme="minorHAnsi" w:hAnsiTheme="minorHAnsi"/>
          <w:sz w:val="22"/>
          <w:szCs w:val="22"/>
          <w:lang w:val="el-GR"/>
        </w:rPr>
        <w:t>Μονπελιέ</w:t>
      </w:r>
      <w:proofErr w:type="spellEnd"/>
      <w:r w:rsidRPr="006C3167">
        <w:rPr>
          <w:rFonts w:asciiTheme="minorHAnsi" w:hAnsiTheme="minorHAnsi"/>
          <w:sz w:val="22"/>
          <w:szCs w:val="22"/>
          <w:lang w:val="el-GR"/>
        </w:rPr>
        <w:t xml:space="preserve">), η Γαλλική Σχολή Αθηνών και το </w:t>
      </w:r>
      <w:proofErr w:type="spellStart"/>
      <w:r w:rsidRPr="006C3167">
        <w:rPr>
          <w:rFonts w:asciiTheme="minorHAnsi" w:hAnsiTheme="minorHAnsi"/>
          <w:sz w:val="22"/>
          <w:szCs w:val="22"/>
          <w:lang w:val="el-GR"/>
        </w:rPr>
        <w:t>Πάντειο</w:t>
      </w:r>
      <w:proofErr w:type="spellEnd"/>
      <w:r w:rsidRPr="006C3167">
        <w:rPr>
          <w:rFonts w:asciiTheme="minorHAnsi" w:hAnsiTheme="minorHAnsi"/>
          <w:sz w:val="22"/>
          <w:szCs w:val="22"/>
          <w:lang w:val="el-GR"/>
        </w:rPr>
        <w:t xml:space="preserve"> Πανεπιστήμιο Κοινωνικών και Πολιτικών Επιστημών, σε συνεργασία με το Γαλλικό Ινστιτούτο Ελλάδος</w:t>
      </w:r>
      <w:r w:rsidR="008079E8" w:rsidRPr="008079E8">
        <w:rPr>
          <w:rFonts w:asciiTheme="minorHAnsi" w:hAnsiTheme="minorHAnsi"/>
          <w:sz w:val="22"/>
          <w:szCs w:val="22"/>
          <w:lang w:val="el-GR"/>
        </w:rPr>
        <w:t>,</w:t>
      </w:r>
      <w:r w:rsidRPr="006C3167">
        <w:rPr>
          <w:rFonts w:asciiTheme="minorHAnsi" w:hAnsiTheme="minorHAnsi"/>
          <w:sz w:val="22"/>
          <w:szCs w:val="22"/>
        </w:rPr>
        <w:t> </w:t>
      </w:r>
      <w:r w:rsidRPr="006C3167">
        <w:rPr>
          <w:rFonts w:asciiTheme="minorHAnsi" w:hAnsiTheme="minorHAnsi"/>
          <w:sz w:val="22"/>
          <w:szCs w:val="22"/>
          <w:lang w:val="el-GR"/>
        </w:rPr>
        <w:t>διοργανώνουν στην Αθήνα ένα συνέδριο με θέμα την διάδοση του Διαφωτισμού στα Βαλκάνια και τη θέση του στις συλλογικές αναπαραστάσεις.</w:t>
      </w:r>
    </w:p>
    <w:p w:rsidR="00887757" w:rsidRPr="006C3167" w:rsidRDefault="00887757" w:rsidP="00887757">
      <w:pPr>
        <w:pStyle w:val="NormalWeb"/>
        <w:spacing w:before="0" w:beforeAutospacing="0" w:after="0" w:afterAutospacing="0"/>
        <w:jc w:val="both"/>
        <w:rPr>
          <w:rFonts w:asciiTheme="minorHAnsi" w:hAnsiTheme="minorHAnsi"/>
          <w:sz w:val="22"/>
          <w:szCs w:val="22"/>
          <w:lang w:val="el-GR"/>
        </w:rPr>
      </w:pPr>
    </w:p>
    <w:p w:rsidR="00887757" w:rsidRPr="00887757" w:rsidRDefault="00887757" w:rsidP="00887757">
      <w:pPr>
        <w:pStyle w:val="Titre4"/>
        <w:rPr>
          <w:rFonts w:asciiTheme="minorHAnsi" w:hAnsiTheme="minorHAnsi"/>
          <w:color w:val="0070C0"/>
          <w:sz w:val="22"/>
          <w:szCs w:val="22"/>
        </w:rPr>
      </w:pPr>
      <w:r w:rsidRPr="00887757">
        <w:rPr>
          <w:rFonts w:asciiTheme="minorHAnsi" w:hAnsiTheme="minorHAnsi"/>
          <w:color w:val="0070C0"/>
          <w:sz w:val="22"/>
          <w:szCs w:val="22"/>
        </w:rPr>
        <w:t>Εναρκτήριες ομιλίες: ο Διαφωτισμός σήμερα</w:t>
      </w:r>
    </w:p>
    <w:p w:rsidR="006C3167" w:rsidRPr="00887757" w:rsidRDefault="006C3167" w:rsidP="00887757">
      <w:pPr>
        <w:pStyle w:val="NormalWeb"/>
        <w:spacing w:before="0" w:beforeAutospacing="0" w:after="0" w:afterAutospacing="0"/>
        <w:jc w:val="both"/>
        <w:rPr>
          <w:rFonts w:asciiTheme="minorHAnsi" w:hAnsiTheme="minorHAnsi"/>
          <w:sz w:val="22"/>
          <w:szCs w:val="22"/>
          <w:lang w:val="en-US"/>
        </w:rPr>
      </w:pPr>
      <w:r w:rsidRPr="00887757">
        <w:rPr>
          <w:rStyle w:val="lev"/>
          <w:rFonts w:asciiTheme="minorHAnsi" w:eastAsia="SimSun" w:hAnsiTheme="minorHAnsi"/>
          <w:sz w:val="22"/>
          <w:szCs w:val="22"/>
          <w:lang w:val="en-US"/>
        </w:rPr>
        <w:t>23.05.2018, 17.00 ́ | Auditorium Theo Angelopoulos - IFG</w:t>
      </w:r>
    </w:p>
    <w:p w:rsidR="00887757" w:rsidRDefault="00887757" w:rsidP="00887757">
      <w:pPr>
        <w:pStyle w:val="NormalWeb"/>
        <w:spacing w:before="0" w:beforeAutospacing="0" w:after="0" w:afterAutospacing="0"/>
        <w:jc w:val="both"/>
        <w:rPr>
          <w:rFonts w:asciiTheme="minorHAnsi" w:hAnsiTheme="minorHAnsi"/>
          <w:sz w:val="22"/>
          <w:szCs w:val="22"/>
          <w:lang w:val="el-GR"/>
        </w:rPr>
      </w:pPr>
    </w:p>
    <w:p w:rsidR="00887757" w:rsidRPr="00887757" w:rsidRDefault="006C3167" w:rsidP="00887757">
      <w:pPr>
        <w:pStyle w:val="NormalWeb"/>
        <w:spacing w:before="0" w:beforeAutospacing="0" w:after="0" w:afterAutospacing="0"/>
        <w:jc w:val="both"/>
        <w:rPr>
          <w:rFonts w:asciiTheme="minorHAnsi" w:hAnsiTheme="minorHAnsi"/>
          <w:sz w:val="22"/>
          <w:szCs w:val="22"/>
        </w:rPr>
      </w:pPr>
      <w:r w:rsidRPr="006C3167">
        <w:rPr>
          <w:rFonts w:asciiTheme="minorHAnsi" w:hAnsiTheme="minorHAnsi"/>
          <w:sz w:val="22"/>
          <w:szCs w:val="22"/>
          <w:lang w:val="el-GR"/>
        </w:rPr>
        <w:t>Συμμετέχουν</w:t>
      </w:r>
      <w:r w:rsidRPr="00887757">
        <w:rPr>
          <w:rFonts w:asciiTheme="minorHAnsi" w:hAnsiTheme="minorHAnsi"/>
          <w:sz w:val="22"/>
          <w:szCs w:val="22"/>
        </w:rPr>
        <w:t>:</w:t>
      </w:r>
      <w:r w:rsidRPr="00887757">
        <w:rPr>
          <w:rFonts w:asciiTheme="minorHAnsi" w:hAnsiTheme="minorHAnsi"/>
          <w:sz w:val="22"/>
          <w:szCs w:val="22"/>
        </w:rPr>
        <w:br/>
      </w:r>
      <w:r w:rsidRPr="006C3167">
        <w:rPr>
          <w:rStyle w:val="lev"/>
          <w:rFonts w:asciiTheme="minorHAnsi" w:eastAsia="SimSun" w:hAnsiTheme="minorHAnsi"/>
          <w:sz w:val="22"/>
          <w:szCs w:val="22"/>
        </w:rPr>
        <w:t>Bertrand</w:t>
      </w:r>
      <w:r w:rsidRPr="00887757">
        <w:rPr>
          <w:rStyle w:val="lev"/>
          <w:rFonts w:asciiTheme="minorHAnsi" w:eastAsia="SimSun" w:hAnsiTheme="minorHAnsi"/>
          <w:sz w:val="22"/>
          <w:szCs w:val="22"/>
        </w:rPr>
        <w:t xml:space="preserve"> </w:t>
      </w:r>
      <w:r w:rsidRPr="006C3167">
        <w:rPr>
          <w:rStyle w:val="lev"/>
          <w:rFonts w:asciiTheme="minorHAnsi" w:eastAsia="SimSun" w:hAnsiTheme="minorHAnsi"/>
          <w:sz w:val="22"/>
          <w:szCs w:val="22"/>
        </w:rPr>
        <w:t>Binoche</w:t>
      </w:r>
      <w:r w:rsidRPr="00887757">
        <w:rPr>
          <w:rFonts w:asciiTheme="minorHAnsi" w:hAnsiTheme="minorHAnsi"/>
          <w:sz w:val="22"/>
          <w:szCs w:val="22"/>
        </w:rPr>
        <w:t xml:space="preserve">, </w:t>
      </w:r>
      <w:r w:rsidRPr="006C3167">
        <w:rPr>
          <w:rFonts w:asciiTheme="minorHAnsi" w:hAnsiTheme="minorHAnsi"/>
          <w:sz w:val="22"/>
          <w:szCs w:val="22"/>
        </w:rPr>
        <w:t>universit</w:t>
      </w:r>
      <w:r w:rsidRPr="00887757">
        <w:rPr>
          <w:rFonts w:asciiTheme="minorHAnsi" w:hAnsiTheme="minorHAnsi"/>
          <w:sz w:val="22"/>
          <w:szCs w:val="22"/>
        </w:rPr>
        <w:t xml:space="preserve">é </w:t>
      </w:r>
      <w:r w:rsidRPr="006C3167">
        <w:rPr>
          <w:rFonts w:asciiTheme="minorHAnsi" w:hAnsiTheme="minorHAnsi"/>
          <w:sz w:val="22"/>
          <w:szCs w:val="22"/>
        </w:rPr>
        <w:t>Paris</w:t>
      </w:r>
      <w:r w:rsidRPr="00887757">
        <w:rPr>
          <w:rFonts w:asciiTheme="minorHAnsi" w:hAnsiTheme="minorHAnsi"/>
          <w:sz w:val="22"/>
          <w:szCs w:val="22"/>
        </w:rPr>
        <w:t xml:space="preserve"> 1 </w:t>
      </w:r>
      <w:r w:rsidRPr="006C3167">
        <w:rPr>
          <w:rFonts w:asciiTheme="minorHAnsi" w:hAnsiTheme="minorHAnsi"/>
          <w:sz w:val="22"/>
          <w:szCs w:val="22"/>
        </w:rPr>
        <w:t>Panth</w:t>
      </w:r>
      <w:r w:rsidRPr="00887757">
        <w:rPr>
          <w:rFonts w:asciiTheme="minorHAnsi" w:hAnsiTheme="minorHAnsi"/>
          <w:sz w:val="22"/>
          <w:szCs w:val="22"/>
        </w:rPr>
        <w:t>é</w:t>
      </w:r>
      <w:r w:rsidRPr="006C3167">
        <w:rPr>
          <w:rFonts w:asciiTheme="minorHAnsi" w:hAnsiTheme="minorHAnsi"/>
          <w:sz w:val="22"/>
          <w:szCs w:val="22"/>
        </w:rPr>
        <w:t>on</w:t>
      </w:r>
      <w:r w:rsidRPr="00887757">
        <w:rPr>
          <w:rFonts w:asciiTheme="minorHAnsi" w:hAnsiTheme="minorHAnsi"/>
          <w:sz w:val="22"/>
          <w:szCs w:val="22"/>
        </w:rPr>
        <w:t>-</w:t>
      </w:r>
      <w:r w:rsidRPr="006C3167">
        <w:rPr>
          <w:rFonts w:asciiTheme="minorHAnsi" w:hAnsiTheme="minorHAnsi"/>
          <w:sz w:val="22"/>
          <w:szCs w:val="22"/>
        </w:rPr>
        <w:t>Sorbonne</w:t>
      </w:r>
      <w:r w:rsidRPr="00887757">
        <w:rPr>
          <w:rFonts w:asciiTheme="minorHAnsi" w:hAnsiTheme="minorHAnsi"/>
          <w:sz w:val="22"/>
          <w:szCs w:val="22"/>
        </w:rPr>
        <w:t xml:space="preserve"> </w:t>
      </w:r>
    </w:p>
    <w:p w:rsidR="00887757" w:rsidRDefault="006C3167" w:rsidP="00887757">
      <w:pPr>
        <w:pStyle w:val="NormalWeb"/>
        <w:spacing w:before="0" w:beforeAutospacing="0" w:after="0" w:afterAutospacing="0"/>
        <w:jc w:val="both"/>
        <w:rPr>
          <w:rFonts w:asciiTheme="minorHAnsi" w:hAnsiTheme="minorHAnsi"/>
          <w:sz w:val="22"/>
          <w:szCs w:val="22"/>
          <w:lang w:val="el-GR"/>
        </w:rPr>
      </w:pPr>
      <w:r w:rsidRPr="006C3167">
        <w:rPr>
          <w:rStyle w:val="Accentuation"/>
          <w:rFonts w:asciiTheme="minorHAnsi" w:eastAsia="SimSun" w:hAnsiTheme="minorHAnsi"/>
          <w:sz w:val="22"/>
          <w:szCs w:val="22"/>
          <w:lang w:val="el-GR"/>
        </w:rPr>
        <w:t>Νέα απάντηση στο ερώτημα: Τι είναι τα Φώτα;</w:t>
      </w:r>
      <w:r w:rsidRPr="006C3167">
        <w:rPr>
          <w:rFonts w:asciiTheme="minorHAnsi" w:hAnsiTheme="minorHAnsi"/>
          <w:sz w:val="22"/>
          <w:szCs w:val="22"/>
          <w:lang w:val="el-GR"/>
        </w:rPr>
        <w:t xml:space="preserve"> </w:t>
      </w:r>
    </w:p>
    <w:p w:rsidR="00887757" w:rsidRDefault="006C3167" w:rsidP="00887757">
      <w:pPr>
        <w:pStyle w:val="NormalWeb"/>
        <w:spacing w:before="0" w:beforeAutospacing="0" w:after="0" w:afterAutospacing="0"/>
        <w:jc w:val="both"/>
        <w:rPr>
          <w:rFonts w:asciiTheme="minorHAnsi" w:hAnsiTheme="minorHAnsi"/>
          <w:sz w:val="22"/>
          <w:szCs w:val="22"/>
          <w:lang w:val="el-GR"/>
        </w:rPr>
      </w:pPr>
      <w:r w:rsidRPr="006C3167">
        <w:rPr>
          <w:rStyle w:val="lev"/>
          <w:rFonts w:asciiTheme="minorHAnsi" w:eastAsia="SimSun" w:hAnsiTheme="minorHAnsi"/>
          <w:sz w:val="22"/>
          <w:szCs w:val="22"/>
          <w:lang w:val="el-GR"/>
        </w:rPr>
        <w:t xml:space="preserve">Χρήστος </w:t>
      </w:r>
      <w:proofErr w:type="spellStart"/>
      <w:r w:rsidRPr="006C3167">
        <w:rPr>
          <w:rStyle w:val="lev"/>
          <w:rFonts w:asciiTheme="minorHAnsi" w:eastAsia="SimSun" w:hAnsiTheme="minorHAnsi"/>
          <w:sz w:val="22"/>
          <w:szCs w:val="22"/>
          <w:lang w:val="el-GR"/>
        </w:rPr>
        <w:t>Χατζηιωσήφ</w:t>
      </w:r>
      <w:proofErr w:type="spellEnd"/>
      <w:r w:rsidRPr="006C3167">
        <w:rPr>
          <w:rFonts w:asciiTheme="minorHAnsi" w:hAnsiTheme="minorHAnsi"/>
          <w:sz w:val="22"/>
          <w:szCs w:val="22"/>
          <w:lang w:val="el-GR"/>
        </w:rPr>
        <w:t xml:space="preserve">, Πανεπιστήμιο Κρήτης, Ινστιτούτο Μεσογειακών Σπουδών του ΙΤΕ </w:t>
      </w:r>
    </w:p>
    <w:p w:rsidR="00887757" w:rsidRDefault="006C3167" w:rsidP="00887757">
      <w:pPr>
        <w:pStyle w:val="NormalWeb"/>
        <w:spacing w:before="0" w:beforeAutospacing="0" w:after="0" w:afterAutospacing="0"/>
        <w:jc w:val="both"/>
        <w:rPr>
          <w:rStyle w:val="Accentuation"/>
          <w:rFonts w:asciiTheme="minorHAnsi" w:eastAsia="SimSun" w:hAnsiTheme="minorHAnsi"/>
          <w:sz w:val="22"/>
          <w:szCs w:val="22"/>
          <w:lang w:val="el-GR"/>
        </w:rPr>
      </w:pPr>
      <w:r w:rsidRPr="006C3167">
        <w:rPr>
          <w:rStyle w:val="Accentuation"/>
          <w:rFonts w:asciiTheme="minorHAnsi" w:eastAsia="SimSun" w:hAnsiTheme="minorHAnsi"/>
          <w:sz w:val="22"/>
          <w:szCs w:val="22"/>
          <w:lang w:val="el-GR"/>
        </w:rPr>
        <w:t>Ο ιστορικός και ο κυρίαρχος</w:t>
      </w:r>
    </w:p>
    <w:p w:rsidR="00887757" w:rsidRDefault="006C3167" w:rsidP="00887757">
      <w:pPr>
        <w:pStyle w:val="NormalWeb"/>
        <w:spacing w:before="0" w:beforeAutospacing="0" w:after="0" w:afterAutospacing="0"/>
        <w:jc w:val="both"/>
        <w:rPr>
          <w:rFonts w:asciiTheme="minorHAnsi" w:hAnsiTheme="minorHAnsi"/>
          <w:sz w:val="22"/>
          <w:szCs w:val="22"/>
          <w:lang w:val="el-GR"/>
        </w:rPr>
      </w:pPr>
      <w:r w:rsidRPr="006C3167">
        <w:rPr>
          <w:rStyle w:val="lev"/>
          <w:rFonts w:asciiTheme="minorHAnsi" w:eastAsia="SimSun" w:hAnsiTheme="minorHAnsi"/>
          <w:sz w:val="22"/>
          <w:szCs w:val="22"/>
        </w:rPr>
        <w:t>Franck</w:t>
      </w:r>
      <w:r w:rsidRPr="006C3167">
        <w:rPr>
          <w:rStyle w:val="lev"/>
          <w:rFonts w:asciiTheme="minorHAnsi" w:eastAsia="SimSun" w:hAnsiTheme="minorHAnsi"/>
          <w:sz w:val="22"/>
          <w:szCs w:val="22"/>
          <w:lang w:val="el-GR"/>
        </w:rPr>
        <w:t xml:space="preserve"> </w:t>
      </w:r>
      <w:r w:rsidRPr="006C3167">
        <w:rPr>
          <w:rStyle w:val="lev"/>
          <w:rFonts w:asciiTheme="minorHAnsi" w:eastAsia="SimSun" w:hAnsiTheme="minorHAnsi"/>
          <w:sz w:val="22"/>
          <w:szCs w:val="22"/>
        </w:rPr>
        <w:t>Sala</w:t>
      </w:r>
      <w:r w:rsidRPr="006C3167">
        <w:rPr>
          <w:rStyle w:val="lev"/>
          <w:rFonts w:asciiTheme="minorHAnsi" w:eastAsia="SimSun" w:hAnsiTheme="minorHAnsi"/>
          <w:sz w:val="22"/>
          <w:szCs w:val="22"/>
          <w:lang w:val="el-GR"/>
        </w:rPr>
        <w:t>ü</w:t>
      </w:r>
      <w:r w:rsidRPr="006C3167">
        <w:rPr>
          <w:rStyle w:val="lev"/>
          <w:rFonts w:asciiTheme="minorHAnsi" w:eastAsia="SimSun" w:hAnsiTheme="minorHAnsi"/>
          <w:sz w:val="22"/>
          <w:szCs w:val="22"/>
        </w:rPr>
        <w:t>n</w:t>
      </w:r>
      <w:r w:rsidRPr="006C3167">
        <w:rPr>
          <w:rFonts w:asciiTheme="minorHAnsi" w:hAnsiTheme="minorHAnsi"/>
          <w:sz w:val="22"/>
          <w:szCs w:val="22"/>
          <w:lang w:val="el-GR"/>
        </w:rPr>
        <w:t xml:space="preserve">, </w:t>
      </w:r>
      <w:r w:rsidRPr="006C3167">
        <w:rPr>
          <w:rFonts w:asciiTheme="minorHAnsi" w:hAnsiTheme="minorHAnsi"/>
          <w:sz w:val="22"/>
          <w:szCs w:val="22"/>
        </w:rPr>
        <w:t>IRCL</w:t>
      </w:r>
      <w:r w:rsidRPr="006C3167">
        <w:rPr>
          <w:rFonts w:asciiTheme="minorHAnsi" w:hAnsiTheme="minorHAnsi"/>
          <w:sz w:val="22"/>
          <w:szCs w:val="22"/>
          <w:lang w:val="el-GR"/>
        </w:rPr>
        <w:t>/</w:t>
      </w:r>
      <w:r w:rsidRPr="006C3167">
        <w:rPr>
          <w:rFonts w:asciiTheme="minorHAnsi" w:hAnsiTheme="minorHAnsi"/>
          <w:sz w:val="22"/>
          <w:szCs w:val="22"/>
        </w:rPr>
        <w:t>CNRS</w:t>
      </w:r>
      <w:r w:rsidRPr="006C3167">
        <w:rPr>
          <w:rFonts w:asciiTheme="minorHAnsi" w:hAnsiTheme="minorHAnsi"/>
          <w:sz w:val="22"/>
          <w:szCs w:val="22"/>
          <w:lang w:val="el-GR"/>
        </w:rPr>
        <w:t xml:space="preserve">, </w:t>
      </w:r>
      <w:proofErr w:type="spellStart"/>
      <w:r w:rsidRPr="006C3167">
        <w:rPr>
          <w:rFonts w:asciiTheme="minorHAnsi" w:hAnsiTheme="minorHAnsi"/>
          <w:sz w:val="22"/>
          <w:szCs w:val="22"/>
        </w:rPr>
        <w:t>universit</w:t>
      </w:r>
      <w:proofErr w:type="spellEnd"/>
      <w:r w:rsidRPr="006C3167">
        <w:rPr>
          <w:rFonts w:asciiTheme="minorHAnsi" w:hAnsiTheme="minorHAnsi"/>
          <w:sz w:val="22"/>
          <w:szCs w:val="22"/>
          <w:lang w:val="el-GR"/>
        </w:rPr>
        <w:t xml:space="preserve">é </w:t>
      </w:r>
      <w:r w:rsidRPr="006C3167">
        <w:rPr>
          <w:rFonts w:asciiTheme="minorHAnsi" w:hAnsiTheme="minorHAnsi"/>
          <w:sz w:val="22"/>
          <w:szCs w:val="22"/>
        </w:rPr>
        <w:t>Paul</w:t>
      </w:r>
      <w:r w:rsidRPr="006C3167">
        <w:rPr>
          <w:rFonts w:asciiTheme="minorHAnsi" w:hAnsiTheme="minorHAnsi"/>
          <w:sz w:val="22"/>
          <w:szCs w:val="22"/>
          <w:lang w:val="el-GR"/>
        </w:rPr>
        <w:t xml:space="preserve"> </w:t>
      </w:r>
      <w:r w:rsidRPr="006C3167">
        <w:rPr>
          <w:rFonts w:asciiTheme="minorHAnsi" w:hAnsiTheme="minorHAnsi"/>
          <w:sz w:val="22"/>
          <w:szCs w:val="22"/>
        </w:rPr>
        <w:t>Val</w:t>
      </w:r>
      <w:r w:rsidRPr="006C3167">
        <w:rPr>
          <w:rFonts w:asciiTheme="minorHAnsi" w:hAnsiTheme="minorHAnsi"/>
          <w:sz w:val="22"/>
          <w:szCs w:val="22"/>
          <w:lang w:val="el-GR"/>
        </w:rPr>
        <w:t>é</w:t>
      </w:r>
      <w:proofErr w:type="spellStart"/>
      <w:r w:rsidRPr="006C3167">
        <w:rPr>
          <w:rFonts w:asciiTheme="minorHAnsi" w:hAnsiTheme="minorHAnsi"/>
          <w:sz w:val="22"/>
          <w:szCs w:val="22"/>
        </w:rPr>
        <w:t>ry</w:t>
      </w:r>
      <w:proofErr w:type="spellEnd"/>
      <w:r w:rsidRPr="006C3167">
        <w:rPr>
          <w:rFonts w:asciiTheme="minorHAnsi" w:hAnsiTheme="minorHAnsi"/>
          <w:sz w:val="22"/>
          <w:szCs w:val="22"/>
          <w:lang w:val="el-GR"/>
        </w:rPr>
        <w:t xml:space="preserve"> </w:t>
      </w:r>
      <w:r w:rsidRPr="006C3167">
        <w:rPr>
          <w:rFonts w:asciiTheme="minorHAnsi" w:hAnsiTheme="minorHAnsi"/>
          <w:sz w:val="22"/>
          <w:szCs w:val="22"/>
        </w:rPr>
        <w:t>Montpellier</w:t>
      </w:r>
      <w:r w:rsidRPr="006C3167">
        <w:rPr>
          <w:rFonts w:asciiTheme="minorHAnsi" w:hAnsiTheme="minorHAnsi"/>
          <w:sz w:val="22"/>
          <w:szCs w:val="22"/>
          <w:lang w:val="el-GR"/>
        </w:rPr>
        <w:t xml:space="preserve"> 3</w:t>
      </w:r>
    </w:p>
    <w:p w:rsidR="00887757" w:rsidRPr="00887757" w:rsidRDefault="006C3167" w:rsidP="00887757">
      <w:pPr>
        <w:pStyle w:val="NormalWeb"/>
        <w:spacing w:before="0" w:beforeAutospacing="0" w:after="0" w:afterAutospacing="0"/>
        <w:jc w:val="both"/>
        <w:rPr>
          <w:rStyle w:val="Accentuation"/>
          <w:rFonts w:asciiTheme="minorHAnsi" w:eastAsia="SimSun" w:hAnsiTheme="minorHAnsi"/>
          <w:sz w:val="22"/>
          <w:szCs w:val="22"/>
        </w:rPr>
      </w:pPr>
      <w:r w:rsidRPr="006C3167">
        <w:rPr>
          <w:rStyle w:val="Accentuation"/>
          <w:rFonts w:asciiTheme="minorHAnsi" w:eastAsia="SimSun" w:hAnsiTheme="minorHAnsi"/>
          <w:sz w:val="22"/>
          <w:szCs w:val="22"/>
          <w:lang w:val="el-GR"/>
        </w:rPr>
        <w:t>Εθνικοποιείται</w:t>
      </w:r>
      <w:r w:rsidRPr="00887757">
        <w:rPr>
          <w:rStyle w:val="Accentuation"/>
          <w:rFonts w:asciiTheme="minorHAnsi" w:eastAsia="SimSun" w:hAnsiTheme="minorHAnsi"/>
          <w:sz w:val="22"/>
          <w:szCs w:val="22"/>
        </w:rPr>
        <w:t xml:space="preserve"> </w:t>
      </w:r>
      <w:r w:rsidRPr="006C3167">
        <w:rPr>
          <w:rStyle w:val="Accentuation"/>
          <w:rFonts w:asciiTheme="minorHAnsi" w:eastAsia="SimSun" w:hAnsiTheme="minorHAnsi"/>
          <w:sz w:val="22"/>
          <w:szCs w:val="22"/>
          <w:lang w:val="el-GR"/>
        </w:rPr>
        <w:t>ο</w:t>
      </w:r>
      <w:r w:rsidRPr="00887757">
        <w:rPr>
          <w:rStyle w:val="Accentuation"/>
          <w:rFonts w:asciiTheme="minorHAnsi" w:eastAsia="SimSun" w:hAnsiTheme="minorHAnsi"/>
          <w:sz w:val="22"/>
          <w:szCs w:val="22"/>
        </w:rPr>
        <w:t xml:space="preserve"> </w:t>
      </w:r>
      <w:r w:rsidRPr="006C3167">
        <w:rPr>
          <w:rStyle w:val="Accentuation"/>
          <w:rFonts w:asciiTheme="minorHAnsi" w:eastAsia="SimSun" w:hAnsiTheme="minorHAnsi"/>
          <w:sz w:val="22"/>
          <w:szCs w:val="22"/>
          <w:lang w:val="el-GR"/>
        </w:rPr>
        <w:t>Διαφωτισμός</w:t>
      </w:r>
      <w:r w:rsidRPr="00887757">
        <w:rPr>
          <w:rStyle w:val="Accentuation"/>
          <w:rFonts w:asciiTheme="minorHAnsi" w:eastAsia="SimSun" w:hAnsiTheme="minorHAnsi"/>
          <w:sz w:val="22"/>
          <w:szCs w:val="22"/>
        </w:rPr>
        <w:t>;</w:t>
      </w:r>
    </w:p>
    <w:p w:rsidR="00887757" w:rsidRPr="00887757" w:rsidRDefault="006C3167" w:rsidP="00887757">
      <w:pPr>
        <w:pStyle w:val="NormalWeb"/>
        <w:spacing w:before="0" w:beforeAutospacing="0" w:after="0" w:afterAutospacing="0"/>
        <w:jc w:val="both"/>
        <w:rPr>
          <w:rFonts w:asciiTheme="minorHAnsi" w:hAnsiTheme="minorHAnsi"/>
          <w:sz w:val="22"/>
          <w:szCs w:val="22"/>
        </w:rPr>
      </w:pPr>
      <w:r w:rsidRPr="006C3167">
        <w:rPr>
          <w:rStyle w:val="lev"/>
          <w:rFonts w:asciiTheme="minorHAnsi" w:eastAsia="SimSun" w:hAnsiTheme="minorHAnsi"/>
          <w:sz w:val="22"/>
          <w:szCs w:val="22"/>
        </w:rPr>
        <w:t>Jean</w:t>
      </w:r>
      <w:r w:rsidRPr="00887757">
        <w:rPr>
          <w:rStyle w:val="lev"/>
          <w:rFonts w:asciiTheme="minorHAnsi" w:eastAsia="SimSun" w:hAnsiTheme="minorHAnsi"/>
          <w:sz w:val="22"/>
          <w:szCs w:val="22"/>
        </w:rPr>
        <w:t>-</w:t>
      </w:r>
      <w:r w:rsidRPr="006C3167">
        <w:rPr>
          <w:rStyle w:val="lev"/>
          <w:rFonts w:asciiTheme="minorHAnsi" w:eastAsia="SimSun" w:hAnsiTheme="minorHAnsi"/>
          <w:sz w:val="22"/>
          <w:szCs w:val="22"/>
        </w:rPr>
        <w:t>Pierre</w:t>
      </w:r>
      <w:r w:rsidRPr="00887757">
        <w:rPr>
          <w:rStyle w:val="lev"/>
          <w:rFonts w:asciiTheme="minorHAnsi" w:eastAsia="SimSun" w:hAnsiTheme="minorHAnsi"/>
          <w:sz w:val="22"/>
          <w:szCs w:val="22"/>
        </w:rPr>
        <w:t xml:space="preserve"> </w:t>
      </w:r>
      <w:proofErr w:type="spellStart"/>
      <w:r w:rsidRPr="006C3167">
        <w:rPr>
          <w:rStyle w:val="lev"/>
          <w:rFonts w:asciiTheme="minorHAnsi" w:eastAsia="SimSun" w:hAnsiTheme="minorHAnsi"/>
          <w:sz w:val="22"/>
          <w:szCs w:val="22"/>
        </w:rPr>
        <w:t>Schandeler</w:t>
      </w:r>
      <w:proofErr w:type="spellEnd"/>
      <w:r w:rsidRPr="00887757">
        <w:rPr>
          <w:rFonts w:asciiTheme="minorHAnsi" w:hAnsiTheme="minorHAnsi"/>
          <w:sz w:val="22"/>
          <w:szCs w:val="22"/>
        </w:rPr>
        <w:t xml:space="preserve">, </w:t>
      </w:r>
      <w:r w:rsidRPr="006C3167">
        <w:rPr>
          <w:rFonts w:asciiTheme="minorHAnsi" w:hAnsiTheme="minorHAnsi"/>
          <w:sz w:val="22"/>
          <w:szCs w:val="22"/>
        </w:rPr>
        <w:t>IRCL</w:t>
      </w:r>
      <w:r w:rsidRPr="00887757">
        <w:rPr>
          <w:rFonts w:asciiTheme="minorHAnsi" w:hAnsiTheme="minorHAnsi"/>
          <w:sz w:val="22"/>
          <w:szCs w:val="22"/>
        </w:rPr>
        <w:t>/</w:t>
      </w:r>
      <w:r w:rsidRPr="006C3167">
        <w:rPr>
          <w:rFonts w:asciiTheme="minorHAnsi" w:hAnsiTheme="minorHAnsi"/>
          <w:sz w:val="22"/>
          <w:szCs w:val="22"/>
        </w:rPr>
        <w:t>CNRS</w:t>
      </w:r>
      <w:r w:rsidRPr="00887757">
        <w:rPr>
          <w:rFonts w:asciiTheme="minorHAnsi" w:hAnsiTheme="minorHAnsi"/>
          <w:sz w:val="22"/>
          <w:szCs w:val="22"/>
        </w:rPr>
        <w:t xml:space="preserve">, </w:t>
      </w:r>
      <w:r w:rsidRPr="006C3167">
        <w:rPr>
          <w:rFonts w:asciiTheme="minorHAnsi" w:hAnsiTheme="minorHAnsi"/>
          <w:sz w:val="22"/>
          <w:szCs w:val="22"/>
        </w:rPr>
        <w:t>universit</w:t>
      </w:r>
      <w:r w:rsidRPr="00887757">
        <w:rPr>
          <w:rFonts w:asciiTheme="minorHAnsi" w:hAnsiTheme="minorHAnsi"/>
          <w:sz w:val="22"/>
          <w:szCs w:val="22"/>
        </w:rPr>
        <w:t xml:space="preserve">é </w:t>
      </w:r>
      <w:r w:rsidRPr="006C3167">
        <w:rPr>
          <w:rFonts w:asciiTheme="minorHAnsi" w:hAnsiTheme="minorHAnsi"/>
          <w:sz w:val="22"/>
          <w:szCs w:val="22"/>
        </w:rPr>
        <w:t>Paul</w:t>
      </w:r>
      <w:r w:rsidRPr="00887757">
        <w:rPr>
          <w:rFonts w:asciiTheme="minorHAnsi" w:hAnsiTheme="minorHAnsi"/>
          <w:sz w:val="22"/>
          <w:szCs w:val="22"/>
        </w:rPr>
        <w:t xml:space="preserve"> </w:t>
      </w:r>
      <w:r w:rsidRPr="006C3167">
        <w:rPr>
          <w:rFonts w:asciiTheme="minorHAnsi" w:hAnsiTheme="minorHAnsi"/>
          <w:sz w:val="22"/>
          <w:szCs w:val="22"/>
        </w:rPr>
        <w:t>Val</w:t>
      </w:r>
      <w:r w:rsidRPr="00887757">
        <w:rPr>
          <w:rFonts w:asciiTheme="minorHAnsi" w:hAnsiTheme="minorHAnsi"/>
          <w:sz w:val="22"/>
          <w:szCs w:val="22"/>
        </w:rPr>
        <w:t>é</w:t>
      </w:r>
      <w:r w:rsidRPr="006C3167">
        <w:rPr>
          <w:rFonts w:asciiTheme="minorHAnsi" w:hAnsiTheme="minorHAnsi"/>
          <w:sz w:val="22"/>
          <w:szCs w:val="22"/>
        </w:rPr>
        <w:t>ry</w:t>
      </w:r>
      <w:r w:rsidRPr="00887757">
        <w:rPr>
          <w:rFonts w:asciiTheme="minorHAnsi" w:hAnsiTheme="minorHAnsi"/>
          <w:sz w:val="22"/>
          <w:szCs w:val="22"/>
        </w:rPr>
        <w:t xml:space="preserve"> </w:t>
      </w:r>
      <w:r w:rsidRPr="006C3167">
        <w:rPr>
          <w:rFonts w:asciiTheme="minorHAnsi" w:hAnsiTheme="minorHAnsi"/>
          <w:sz w:val="22"/>
          <w:szCs w:val="22"/>
        </w:rPr>
        <w:t>Montpellier</w:t>
      </w:r>
      <w:r w:rsidRPr="00887757">
        <w:rPr>
          <w:rFonts w:asciiTheme="minorHAnsi" w:hAnsiTheme="minorHAnsi"/>
          <w:sz w:val="22"/>
          <w:szCs w:val="22"/>
        </w:rPr>
        <w:t xml:space="preserve"> 3</w:t>
      </w:r>
    </w:p>
    <w:p w:rsidR="00887757" w:rsidRDefault="006C3167" w:rsidP="00887757">
      <w:pPr>
        <w:pStyle w:val="NormalWeb"/>
        <w:spacing w:before="0" w:beforeAutospacing="0" w:after="0" w:afterAutospacing="0"/>
        <w:jc w:val="both"/>
        <w:rPr>
          <w:rStyle w:val="Accentuation"/>
          <w:rFonts w:asciiTheme="minorHAnsi" w:eastAsia="SimSun" w:hAnsiTheme="minorHAnsi"/>
          <w:sz w:val="22"/>
          <w:szCs w:val="22"/>
          <w:lang w:val="el-GR"/>
        </w:rPr>
      </w:pPr>
      <w:r w:rsidRPr="006C3167">
        <w:rPr>
          <w:rStyle w:val="Accentuation"/>
          <w:rFonts w:asciiTheme="minorHAnsi" w:eastAsia="SimSun" w:hAnsiTheme="minorHAnsi"/>
          <w:sz w:val="22"/>
          <w:szCs w:val="22"/>
          <w:lang w:val="el-GR"/>
        </w:rPr>
        <w:t>Επιστρατεύοντας» το Διαφωτισμό: παραδείγματα σύγχρονων κρίσεων</w:t>
      </w:r>
    </w:p>
    <w:p w:rsidR="00887757" w:rsidRDefault="00887757" w:rsidP="00887757">
      <w:pPr>
        <w:pStyle w:val="NormalWeb"/>
        <w:spacing w:before="0" w:beforeAutospacing="0" w:after="0" w:afterAutospacing="0"/>
        <w:jc w:val="both"/>
        <w:rPr>
          <w:rStyle w:val="Accentuation"/>
          <w:rFonts w:asciiTheme="minorHAnsi" w:eastAsia="SimSun" w:hAnsiTheme="minorHAnsi"/>
          <w:sz w:val="22"/>
          <w:szCs w:val="22"/>
          <w:lang w:val="el-GR"/>
        </w:rPr>
      </w:pPr>
    </w:p>
    <w:p w:rsidR="00887757" w:rsidRPr="00887757" w:rsidRDefault="006C3167" w:rsidP="00887757">
      <w:pPr>
        <w:pStyle w:val="Norm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 xml:space="preserve">Συντονισμός: </w:t>
      </w:r>
      <w:r w:rsidRPr="006C3167">
        <w:rPr>
          <w:rStyle w:val="lev"/>
          <w:rFonts w:asciiTheme="minorHAnsi" w:eastAsia="SimSun" w:hAnsiTheme="minorHAnsi"/>
          <w:sz w:val="22"/>
          <w:szCs w:val="22"/>
          <w:lang w:val="el-GR"/>
        </w:rPr>
        <w:t xml:space="preserve">Χρυσάνθη </w:t>
      </w:r>
      <w:proofErr w:type="spellStart"/>
      <w:r w:rsidRPr="006C3167">
        <w:rPr>
          <w:rStyle w:val="lev"/>
          <w:rFonts w:asciiTheme="minorHAnsi" w:eastAsia="SimSun" w:hAnsiTheme="minorHAnsi"/>
          <w:sz w:val="22"/>
          <w:szCs w:val="22"/>
          <w:lang w:val="el-GR"/>
        </w:rPr>
        <w:t>Αυλάμη</w:t>
      </w:r>
      <w:proofErr w:type="spellEnd"/>
      <w:r w:rsidRPr="006C3167">
        <w:rPr>
          <w:rFonts w:asciiTheme="minorHAnsi" w:hAnsiTheme="minorHAnsi"/>
          <w:sz w:val="22"/>
          <w:szCs w:val="22"/>
          <w:lang w:val="el-GR"/>
        </w:rPr>
        <w:t xml:space="preserve">, </w:t>
      </w:r>
      <w:proofErr w:type="spellStart"/>
      <w:r w:rsidRPr="006C3167">
        <w:rPr>
          <w:rFonts w:asciiTheme="minorHAnsi" w:hAnsiTheme="minorHAnsi"/>
          <w:sz w:val="22"/>
          <w:szCs w:val="22"/>
          <w:lang w:val="el-GR"/>
        </w:rPr>
        <w:t>Πάντειο</w:t>
      </w:r>
      <w:proofErr w:type="spellEnd"/>
      <w:r w:rsidRPr="006C3167">
        <w:rPr>
          <w:rFonts w:asciiTheme="minorHAnsi" w:hAnsiTheme="minorHAnsi"/>
          <w:sz w:val="22"/>
          <w:szCs w:val="22"/>
          <w:lang w:val="el-GR"/>
        </w:rPr>
        <w:t xml:space="preserve"> Πανεπιστήμιο, </w:t>
      </w:r>
      <w:r w:rsidRPr="006C3167">
        <w:rPr>
          <w:rFonts w:asciiTheme="minorHAnsi" w:hAnsiTheme="minorHAnsi"/>
          <w:sz w:val="22"/>
          <w:szCs w:val="22"/>
        </w:rPr>
        <w:t>ANHIMA</w:t>
      </w:r>
      <w:r w:rsidRPr="006C3167">
        <w:rPr>
          <w:rFonts w:asciiTheme="minorHAnsi" w:hAnsiTheme="minorHAnsi"/>
          <w:sz w:val="22"/>
          <w:szCs w:val="22"/>
          <w:lang w:val="el-GR"/>
        </w:rPr>
        <w:t xml:space="preserve">, </w:t>
      </w:r>
      <w:r w:rsidRPr="006C3167">
        <w:rPr>
          <w:rFonts w:asciiTheme="minorHAnsi" w:hAnsiTheme="minorHAnsi"/>
          <w:sz w:val="22"/>
          <w:szCs w:val="22"/>
        </w:rPr>
        <w:t>Paris</w:t>
      </w:r>
    </w:p>
    <w:p w:rsidR="00887757" w:rsidRDefault="00887757" w:rsidP="00887757">
      <w:pPr>
        <w:pStyle w:val="NormalWeb"/>
        <w:spacing w:before="0" w:beforeAutospacing="0" w:after="0" w:afterAutospacing="0"/>
        <w:jc w:val="both"/>
        <w:rPr>
          <w:rFonts w:asciiTheme="minorHAnsi" w:hAnsiTheme="minorHAnsi"/>
          <w:sz w:val="22"/>
          <w:szCs w:val="22"/>
          <w:lang w:val="el-GR"/>
        </w:rPr>
      </w:pPr>
    </w:p>
    <w:p w:rsidR="006C3167" w:rsidRPr="006C3167" w:rsidRDefault="006C3167" w:rsidP="00887757">
      <w:pPr>
        <w:pStyle w:val="Norm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Είσοδος ελεύθερη, ταυτόχρονη μετάφραση</w:t>
      </w:r>
    </w:p>
    <w:p w:rsidR="00887757" w:rsidRDefault="00887757" w:rsidP="00887757">
      <w:pPr>
        <w:pStyle w:val="NormalWeb"/>
        <w:spacing w:before="0" w:beforeAutospacing="0" w:after="0" w:afterAutospacing="0"/>
        <w:jc w:val="both"/>
        <w:rPr>
          <w:rFonts w:asciiTheme="minorHAnsi" w:hAnsiTheme="minorHAnsi"/>
          <w:sz w:val="22"/>
          <w:szCs w:val="22"/>
          <w:lang w:val="el-GR"/>
        </w:rPr>
      </w:pPr>
    </w:p>
    <w:p w:rsidR="00887757" w:rsidRDefault="006C3167" w:rsidP="00887757">
      <w:pPr>
        <w:pStyle w:val="NormalWeb"/>
        <w:spacing w:before="0" w:beforeAutospacing="0" w:after="0" w:afterAutospacing="0"/>
        <w:jc w:val="both"/>
        <w:rPr>
          <w:rFonts w:asciiTheme="minorHAnsi" w:hAnsiTheme="minorHAnsi"/>
          <w:sz w:val="22"/>
          <w:szCs w:val="22"/>
          <w:lang w:val="el-GR"/>
        </w:rPr>
      </w:pPr>
      <w:r w:rsidRPr="006C3167">
        <w:rPr>
          <w:rFonts w:asciiTheme="minorHAnsi" w:hAnsiTheme="minorHAnsi"/>
          <w:sz w:val="22"/>
          <w:szCs w:val="22"/>
          <w:lang w:val="el-GR"/>
        </w:rPr>
        <w:t xml:space="preserve">Λοιπές συνεδριάσεις: </w:t>
      </w:r>
    </w:p>
    <w:p w:rsidR="00887757" w:rsidRDefault="006C3167" w:rsidP="00887757">
      <w:pPr>
        <w:pStyle w:val="NormalWeb"/>
        <w:spacing w:before="0" w:beforeAutospacing="0" w:after="0" w:afterAutospacing="0"/>
        <w:jc w:val="both"/>
        <w:rPr>
          <w:rStyle w:val="lev"/>
          <w:rFonts w:asciiTheme="minorHAnsi" w:eastAsia="SimSun" w:hAnsiTheme="minorHAnsi"/>
          <w:sz w:val="22"/>
          <w:szCs w:val="22"/>
          <w:lang w:val="el-GR"/>
        </w:rPr>
      </w:pPr>
      <w:r w:rsidRPr="006C3167">
        <w:rPr>
          <w:rStyle w:val="lev"/>
          <w:rFonts w:asciiTheme="minorHAnsi" w:eastAsia="SimSun" w:hAnsiTheme="minorHAnsi"/>
          <w:sz w:val="22"/>
          <w:szCs w:val="22"/>
          <w:lang w:val="el-GR"/>
        </w:rPr>
        <w:t xml:space="preserve">24.05.2018, 09.00 ́ | Γαλλική Σχολή Αθηνών </w:t>
      </w:r>
    </w:p>
    <w:p w:rsidR="006C3167" w:rsidRPr="006C3167" w:rsidRDefault="006C3167" w:rsidP="00887757">
      <w:pPr>
        <w:pStyle w:val="NormalWeb"/>
        <w:spacing w:before="0" w:beforeAutospacing="0" w:after="0" w:afterAutospacing="0"/>
        <w:jc w:val="both"/>
        <w:rPr>
          <w:rFonts w:asciiTheme="minorHAnsi" w:hAnsiTheme="minorHAnsi"/>
          <w:sz w:val="22"/>
          <w:szCs w:val="22"/>
          <w:lang w:val="el-GR"/>
        </w:rPr>
      </w:pPr>
      <w:r w:rsidRPr="006C3167">
        <w:rPr>
          <w:rStyle w:val="lev"/>
          <w:rFonts w:asciiTheme="minorHAnsi" w:eastAsia="SimSun" w:hAnsiTheme="minorHAnsi"/>
          <w:sz w:val="22"/>
          <w:szCs w:val="22"/>
          <w:lang w:val="el-GR"/>
        </w:rPr>
        <w:t xml:space="preserve">25.05.2018, 09.00 ́ | </w:t>
      </w:r>
      <w:proofErr w:type="spellStart"/>
      <w:r w:rsidRPr="006C3167">
        <w:rPr>
          <w:rStyle w:val="lev"/>
          <w:rFonts w:asciiTheme="minorHAnsi" w:eastAsia="SimSun" w:hAnsiTheme="minorHAnsi"/>
          <w:sz w:val="22"/>
          <w:szCs w:val="22"/>
          <w:lang w:val="el-GR"/>
        </w:rPr>
        <w:t>Πάντειο</w:t>
      </w:r>
      <w:proofErr w:type="spellEnd"/>
      <w:r w:rsidRPr="006C3167">
        <w:rPr>
          <w:rStyle w:val="lev"/>
          <w:rFonts w:asciiTheme="minorHAnsi" w:eastAsia="SimSun" w:hAnsiTheme="minorHAnsi"/>
          <w:sz w:val="22"/>
          <w:szCs w:val="22"/>
          <w:lang w:val="el-GR"/>
        </w:rPr>
        <w:t xml:space="preserve"> Πανεπιστήμιο</w:t>
      </w:r>
    </w:p>
    <w:p w:rsidR="007F4176" w:rsidRDefault="007F4176" w:rsidP="00887757">
      <w:pPr>
        <w:jc w:val="both"/>
        <w:rPr>
          <w:rStyle w:val="Accentuation"/>
          <w:rFonts w:asciiTheme="minorHAnsi" w:hAnsiTheme="minorHAnsi" w:cs="Tahoma"/>
          <w:i w:val="0"/>
          <w:color w:val="000080"/>
          <w:sz w:val="22"/>
          <w:szCs w:val="22"/>
          <w:lang w:val="el-GR"/>
        </w:rPr>
      </w:pPr>
    </w:p>
    <w:p w:rsidR="00887757" w:rsidRPr="00887757" w:rsidRDefault="00877223" w:rsidP="00887757">
      <w:pPr>
        <w:jc w:val="both"/>
        <w:rPr>
          <w:rStyle w:val="Accentuation"/>
          <w:rFonts w:asciiTheme="minorHAnsi" w:hAnsiTheme="minorHAnsi" w:cs="Tahoma"/>
          <w:b/>
          <w:i w:val="0"/>
          <w:color w:val="000080"/>
          <w:sz w:val="22"/>
          <w:szCs w:val="22"/>
          <w:lang w:val="el-GR"/>
        </w:rPr>
      </w:pPr>
      <w:hyperlink r:id="rId13" w:history="1">
        <w:r w:rsidR="00887757" w:rsidRPr="00887757">
          <w:rPr>
            <w:rStyle w:val="Lienhypertexte"/>
            <w:rFonts w:asciiTheme="minorHAnsi" w:hAnsiTheme="minorHAnsi" w:cs="Tahoma"/>
            <w:b/>
            <w:sz w:val="22"/>
            <w:szCs w:val="22"/>
            <w:lang w:val="el-GR"/>
          </w:rPr>
          <w:t>*Διαβάστε περισσότερα…</w:t>
        </w:r>
      </w:hyperlink>
    </w:p>
    <w:p w:rsidR="00887757" w:rsidRDefault="00887757" w:rsidP="00887757">
      <w:pPr>
        <w:jc w:val="both"/>
        <w:rPr>
          <w:rStyle w:val="Accentuation"/>
          <w:rFonts w:asciiTheme="minorHAnsi" w:hAnsiTheme="minorHAnsi" w:cs="Tahoma"/>
          <w:i w:val="0"/>
          <w:color w:val="000080"/>
          <w:sz w:val="22"/>
          <w:szCs w:val="22"/>
          <w:lang w:val="el-GR"/>
        </w:rPr>
      </w:pPr>
    </w:p>
    <w:p w:rsidR="00887757" w:rsidRPr="00887757" w:rsidRDefault="009040BD" w:rsidP="00887757">
      <w:pPr>
        <w:pStyle w:val="Titre4"/>
        <w:rPr>
          <w:rFonts w:asciiTheme="minorHAnsi" w:hAnsiTheme="minorHAnsi"/>
          <w:color w:val="C00000"/>
          <w:sz w:val="24"/>
        </w:rPr>
      </w:pPr>
      <w:r>
        <w:rPr>
          <w:rStyle w:val="textexposedshow"/>
          <w:rFonts w:asciiTheme="minorHAnsi" w:hAnsiTheme="minorHAnsi"/>
          <w:color w:val="C00000"/>
          <w:sz w:val="24"/>
          <w:lang w:val="fr-FR"/>
        </w:rPr>
        <w:lastRenderedPageBreak/>
        <w:t>5</w:t>
      </w:r>
      <w:r w:rsidR="00711F46" w:rsidRPr="00887757">
        <w:rPr>
          <w:rStyle w:val="textexposedshow"/>
          <w:rFonts w:asciiTheme="minorHAnsi" w:hAnsiTheme="minorHAnsi"/>
          <w:color w:val="C00000"/>
          <w:sz w:val="24"/>
          <w:lang w:val="fr-FR"/>
        </w:rPr>
        <w:t xml:space="preserve">. </w:t>
      </w:r>
      <w:r w:rsidR="00FD5131" w:rsidRPr="00887757">
        <w:rPr>
          <w:rStyle w:val="textexposedshow"/>
          <w:rFonts w:asciiTheme="minorHAnsi" w:hAnsiTheme="minorHAnsi"/>
          <w:color w:val="C00000"/>
          <w:sz w:val="24"/>
          <w:lang w:val="fr-FR"/>
        </w:rPr>
        <w:t>–</w:t>
      </w:r>
      <w:r w:rsidR="00711F46" w:rsidRPr="00887757">
        <w:rPr>
          <w:rStyle w:val="textexposedshow"/>
          <w:rFonts w:asciiTheme="minorHAnsi" w:hAnsiTheme="minorHAnsi"/>
          <w:color w:val="C00000"/>
          <w:sz w:val="24"/>
          <w:lang w:val="fr-FR"/>
        </w:rPr>
        <w:t xml:space="preserve"> </w:t>
      </w:r>
      <w:r w:rsidR="00887757" w:rsidRPr="00887757">
        <w:rPr>
          <w:rFonts w:asciiTheme="minorHAnsi" w:hAnsiTheme="minorHAnsi"/>
          <w:color w:val="C00000"/>
          <w:sz w:val="24"/>
        </w:rPr>
        <w:t>Κύκλος</w:t>
      </w:r>
      <w:proofErr w:type="gramStart"/>
      <w:r w:rsidR="00887757" w:rsidRPr="00887757">
        <w:rPr>
          <w:rFonts w:asciiTheme="minorHAnsi" w:hAnsiTheme="minorHAnsi"/>
          <w:color w:val="C00000"/>
          <w:sz w:val="24"/>
        </w:rPr>
        <w:t xml:space="preserve"> «Σύγχρονη</w:t>
      </w:r>
      <w:proofErr w:type="gramEnd"/>
      <w:r w:rsidR="00887757" w:rsidRPr="00887757">
        <w:rPr>
          <w:rFonts w:asciiTheme="minorHAnsi" w:hAnsiTheme="minorHAnsi"/>
          <w:color w:val="C00000"/>
          <w:sz w:val="24"/>
        </w:rPr>
        <w:t xml:space="preserve"> Σκέψη»</w:t>
      </w:r>
    </w:p>
    <w:p w:rsidR="00887757" w:rsidRPr="00887757" w:rsidRDefault="00887757" w:rsidP="00887757">
      <w:pPr>
        <w:pStyle w:val="Titre1"/>
        <w:rPr>
          <w:rStyle w:val="textexposedshow"/>
          <w:rFonts w:asciiTheme="minorHAnsi" w:hAnsiTheme="minorHAnsi"/>
          <w:sz w:val="22"/>
          <w:szCs w:val="22"/>
        </w:rPr>
      </w:pPr>
    </w:p>
    <w:p w:rsidR="00887757" w:rsidRPr="00887757" w:rsidRDefault="00887757" w:rsidP="00887757">
      <w:pPr>
        <w:pStyle w:val="Titre1"/>
        <w:rPr>
          <w:rFonts w:asciiTheme="minorHAnsi" w:hAnsiTheme="minorHAnsi"/>
          <w:color w:val="0070C0"/>
          <w:sz w:val="24"/>
        </w:rPr>
      </w:pPr>
      <w:r w:rsidRPr="00562ED1">
        <w:rPr>
          <w:rFonts w:asciiTheme="minorHAnsi" w:hAnsiTheme="minorHAnsi"/>
          <w:color w:val="0070C0"/>
          <w:sz w:val="24"/>
          <w:lang w:val="el-GR"/>
        </w:rPr>
        <w:t>Διάλεξη του</w:t>
      </w:r>
      <w:r w:rsidRPr="00887757">
        <w:rPr>
          <w:rFonts w:asciiTheme="minorHAnsi" w:hAnsiTheme="minorHAnsi"/>
          <w:color w:val="0070C0"/>
          <w:sz w:val="24"/>
        </w:rPr>
        <w:t xml:space="preserve"> Serge </w:t>
      </w:r>
      <w:proofErr w:type="spellStart"/>
      <w:r w:rsidRPr="00887757">
        <w:rPr>
          <w:rFonts w:asciiTheme="minorHAnsi" w:hAnsiTheme="minorHAnsi"/>
          <w:color w:val="0070C0"/>
          <w:sz w:val="24"/>
        </w:rPr>
        <w:t>Gruzinski</w:t>
      </w:r>
      <w:proofErr w:type="spellEnd"/>
      <w:r w:rsidRPr="00887757">
        <w:rPr>
          <w:rFonts w:asciiTheme="minorHAnsi" w:hAnsiTheme="minorHAnsi"/>
          <w:color w:val="0070C0"/>
          <w:sz w:val="24"/>
        </w:rPr>
        <w:t xml:space="preserve"> </w:t>
      </w:r>
    </w:p>
    <w:p w:rsidR="00887757" w:rsidRPr="00887757" w:rsidRDefault="00887757" w:rsidP="00887757">
      <w:pPr>
        <w:pStyle w:val="Titre3"/>
        <w:ind w:left="0" w:firstLine="0"/>
        <w:jc w:val="both"/>
        <w:rPr>
          <w:rFonts w:asciiTheme="minorHAnsi" w:hAnsiTheme="minorHAnsi"/>
          <w:i/>
          <w:color w:val="0070C0"/>
          <w:sz w:val="24"/>
        </w:rPr>
      </w:pPr>
      <w:r w:rsidRPr="00887757">
        <w:rPr>
          <w:rStyle w:val="Accentuation"/>
          <w:rFonts w:asciiTheme="minorHAnsi" w:hAnsiTheme="minorHAnsi"/>
          <w:i w:val="0"/>
          <w:color w:val="0070C0"/>
          <w:sz w:val="24"/>
        </w:rPr>
        <w:t>Ο Πλούταρχος στο Μεξικό: πως δημιουργείται μια ευρωπαϊκή μνήμη και συγγράφεται μια παγκόσμια ιστορία στον 21ο αιώνα</w:t>
      </w:r>
    </w:p>
    <w:p w:rsidR="00887757" w:rsidRPr="00AF6D2F" w:rsidRDefault="00887757" w:rsidP="00887757">
      <w:pPr>
        <w:pStyle w:val="NormalWeb"/>
        <w:jc w:val="both"/>
        <w:rPr>
          <w:rStyle w:val="lev"/>
          <w:rFonts w:asciiTheme="minorHAnsi" w:eastAsia="SimSun" w:hAnsiTheme="minorHAnsi"/>
          <w:sz w:val="22"/>
          <w:szCs w:val="22"/>
          <w:lang w:val="el-GR"/>
        </w:rPr>
      </w:pPr>
      <w:r w:rsidRPr="00887757">
        <w:rPr>
          <w:rStyle w:val="lev"/>
          <w:rFonts w:asciiTheme="minorHAnsi" w:eastAsia="SimSun" w:hAnsiTheme="minorHAnsi"/>
          <w:sz w:val="22"/>
          <w:szCs w:val="22"/>
          <w:lang w:val="el-GR"/>
        </w:rPr>
        <w:t xml:space="preserve">31.05.2018, 19.30’ | </w:t>
      </w:r>
      <w:r w:rsidRPr="00887757">
        <w:rPr>
          <w:rStyle w:val="lev"/>
          <w:rFonts w:asciiTheme="minorHAnsi" w:eastAsia="SimSun" w:hAnsiTheme="minorHAnsi"/>
          <w:sz w:val="22"/>
          <w:szCs w:val="22"/>
        </w:rPr>
        <w:t>Auditorium</w:t>
      </w:r>
      <w:r w:rsidRPr="00887757">
        <w:rPr>
          <w:rStyle w:val="lev"/>
          <w:rFonts w:asciiTheme="minorHAnsi" w:eastAsia="SimSun" w:hAnsiTheme="minorHAnsi"/>
          <w:sz w:val="22"/>
          <w:szCs w:val="22"/>
          <w:lang w:val="el-GR"/>
        </w:rPr>
        <w:t xml:space="preserve"> </w:t>
      </w:r>
      <w:r w:rsidRPr="00887757">
        <w:rPr>
          <w:rStyle w:val="lev"/>
          <w:rFonts w:asciiTheme="minorHAnsi" w:eastAsia="SimSun" w:hAnsiTheme="minorHAnsi"/>
          <w:sz w:val="22"/>
          <w:szCs w:val="22"/>
        </w:rPr>
        <w:t>Theo</w:t>
      </w:r>
      <w:r w:rsidRPr="00887757">
        <w:rPr>
          <w:rStyle w:val="lev"/>
          <w:rFonts w:asciiTheme="minorHAnsi" w:eastAsia="SimSun" w:hAnsiTheme="minorHAnsi"/>
          <w:sz w:val="22"/>
          <w:szCs w:val="22"/>
          <w:lang w:val="el-GR"/>
        </w:rPr>
        <w:t xml:space="preserve"> </w:t>
      </w:r>
      <w:proofErr w:type="spellStart"/>
      <w:r w:rsidRPr="00887757">
        <w:rPr>
          <w:rStyle w:val="lev"/>
          <w:rFonts w:asciiTheme="minorHAnsi" w:eastAsia="SimSun" w:hAnsiTheme="minorHAnsi"/>
          <w:sz w:val="22"/>
          <w:szCs w:val="22"/>
        </w:rPr>
        <w:t>Angelopoulos</w:t>
      </w:r>
      <w:proofErr w:type="spellEnd"/>
      <w:r w:rsidRPr="00887757">
        <w:rPr>
          <w:rStyle w:val="lev"/>
          <w:rFonts w:asciiTheme="minorHAnsi" w:eastAsia="SimSun" w:hAnsiTheme="minorHAnsi"/>
          <w:sz w:val="22"/>
          <w:szCs w:val="22"/>
          <w:lang w:val="el-GR"/>
        </w:rPr>
        <w:t xml:space="preserve"> </w:t>
      </w:r>
      <w:r>
        <w:rPr>
          <w:rStyle w:val="lev"/>
          <w:rFonts w:asciiTheme="minorHAnsi" w:eastAsia="SimSun" w:hAnsiTheme="minorHAnsi"/>
          <w:sz w:val="22"/>
          <w:szCs w:val="22"/>
          <w:lang w:val="el-GR"/>
        </w:rPr>
        <w:t>–</w:t>
      </w:r>
      <w:r w:rsidRPr="00887757">
        <w:rPr>
          <w:rStyle w:val="lev"/>
          <w:rFonts w:asciiTheme="minorHAnsi" w:eastAsia="SimSun" w:hAnsiTheme="minorHAnsi"/>
          <w:sz w:val="22"/>
          <w:szCs w:val="22"/>
          <w:lang w:val="el-GR"/>
        </w:rPr>
        <w:t xml:space="preserve"> </w:t>
      </w:r>
      <w:r w:rsidRPr="00887757">
        <w:rPr>
          <w:rStyle w:val="lev"/>
          <w:rFonts w:asciiTheme="minorHAnsi" w:eastAsia="SimSun" w:hAnsiTheme="minorHAnsi"/>
          <w:sz w:val="22"/>
          <w:szCs w:val="22"/>
        </w:rPr>
        <w:t>IFG</w:t>
      </w:r>
    </w:p>
    <w:p w:rsidR="00887757" w:rsidRPr="00887757" w:rsidRDefault="00887757" w:rsidP="00887757">
      <w:pPr>
        <w:pStyle w:val="NormalWeb"/>
        <w:jc w:val="both"/>
        <w:rPr>
          <w:rFonts w:asciiTheme="minorHAnsi" w:hAnsiTheme="minorHAnsi"/>
          <w:sz w:val="22"/>
          <w:szCs w:val="22"/>
          <w:lang w:val="el-GR"/>
        </w:rPr>
      </w:pPr>
      <w:r w:rsidRPr="00887757">
        <w:rPr>
          <w:rFonts w:asciiTheme="minorHAnsi" w:hAnsiTheme="minorHAnsi"/>
          <w:sz w:val="22"/>
          <w:szCs w:val="22"/>
          <w:lang w:val="el-GR"/>
        </w:rPr>
        <w:t xml:space="preserve">Τον Μάιο, ο ιστορικός </w:t>
      </w:r>
      <w:r w:rsidRPr="00887757">
        <w:rPr>
          <w:rFonts w:asciiTheme="minorHAnsi" w:hAnsiTheme="minorHAnsi"/>
          <w:sz w:val="22"/>
          <w:szCs w:val="22"/>
        </w:rPr>
        <w:t>Serge</w:t>
      </w:r>
      <w:r w:rsidRPr="00887757">
        <w:rPr>
          <w:rFonts w:asciiTheme="minorHAnsi" w:hAnsiTheme="minorHAnsi"/>
          <w:sz w:val="22"/>
          <w:szCs w:val="22"/>
          <w:lang w:val="el-GR"/>
        </w:rPr>
        <w:t xml:space="preserve"> </w:t>
      </w:r>
      <w:proofErr w:type="spellStart"/>
      <w:r w:rsidRPr="00887757">
        <w:rPr>
          <w:rFonts w:asciiTheme="minorHAnsi" w:hAnsiTheme="minorHAnsi"/>
          <w:sz w:val="22"/>
          <w:szCs w:val="22"/>
        </w:rPr>
        <w:t>Gruzinski</w:t>
      </w:r>
      <w:proofErr w:type="spellEnd"/>
      <w:r w:rsidRPr="00887757">
        <w:rPr>
          <w:rFonts w:asciiTheme="minorHAnsi" w:hAnsiTheme="minorHAnsi"/>
          <w:sz w:val="22"/>
          <w:szCs w:val="22"/>
          <w:lang w:val="el-GR"/>
        </w:rPr>
        <w:t>, πρωτοπόρος της παγκόσμιας και διακρατικής ιστορίας, μας προσκαλεί σε ένα ταξίδι μέσα στον χρόνο και τον χώρο προκειμένου να κατανοήσουμε καλύτερα τον ευρωπαϊκό πολιτισμό μας.</w:t>
      </w:r>
    </w:p>
    <w:p w:rsidR="00887757" w:rsidRPr="00887757" w:rsidRDefault="00887757" w:rsidP="007964D5">
      <w:pPr>
        <w:pStyle w:val="Norm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 xml:space="preserve">Ο </w:t>
      </w:r>
      <w:r w:rsidRPr="00887757">
        <w:rPr>
          <w:rFonts w:asciiTheme="minorHAnsi" w:hAnsiTheme="minorHAnsi"/>
          <w:sz w:val="22"/>
          <w:szCs w:val="22"/>
        </w:rPr>
        <w:t>Serge</w:t>
      </w:r>
      <w:r w:rsidRPr="00887757">
        <w:rPr>
          <w:rFonts w:asciiTheme="minorHAnsi" w:hAnsiTheme="minorHAnsi"/>
          <w:sz w:val="22"/>
          <w:szCs w:val="22"/>
          <w:lang w:val="el-GR"/>
        </w:rPr>
        <w:t xml:space="preserve"> </w:t>
      </w:r>
      <w:proofErr w:type="spellStart"/>
      <w:r w:rsidRPr="00887757">
        <w:rPr>
          <w:rFonts w:asciiTheme="minorHAnsi" w:hAnsiTheme="minorHAnsi"/>
          <w:sz w:val="22"/>
          <w:szCs w:val="22"/>
        </w:rPr>
        <w:t>Gruzinski</w:t>
      </w:r>
      <w:proofErr w:type="spellEnd"/>
      <w:r w:rsidRPr="00887757">
        <w:rPr>
          <w:rFonts w:asciiTheme="minorHAnsi" w:hAnsiTheme="minorHAnsi"/>
          <w:sz w:val="22"/>
          <w:szCs w:val="22"/>
          <w:lang w:val="el-GR"/>
        </w:rPr>
        <w:t xml:space="preserve"> είναι ομότιμος διευθυντής ερευνών στο </w:t>
      </w:r>
      <w:r w:rsidRPr="00887757">
        <w:rPr>
          <w:rFonts w:asciiTheme="minorHAnsi" w:hAnsiTheme="minorHAnsi"/>
          <w:sz w:val="22"/>
          <w:szCs w:val="22"/>
        </w:rPr>
        <w:t>CNRS</w:t>
      </w:r>
      <w:r w:rsidRPr="00887757">
        <w:rPr>
          <w:rFonts w:asciiTheme="minorHAnsi" w:hAnsiTheme="minorHAnsi"/>
          <w:sz w:val="22"/>
          <w:szCs w:val="22"/>
          <w:lang w:val="el-GR"/>
        </w:rPr>
        <w:t xml:space="preserve"> και την É</w:t>
      </w:r>
      <w:proofErr w:type="spellStart"/>
      <w:r w:rsidRPr="00887757">
        <w:rPr>
          <w:rFonts w:asciiTheme="minorHAnsi" w:hAnsiTheme="minorHAnsi"/>
          <w:sz w:val="22"/>
          <w:szCs w:val="22"/>
        </w:rPr>
        <w:t>cole</w:t>
      </w:r>
      <w:proofErr w:type="spellEnd"/>
      <w:r w:rsidRPr="00887757">
        <w:rPr>
          <w:rFonts w:asciiTheme="minorHAnsi" w:hAnsiTheme="minorHAnsi"/>
          <w:sz w:val="22"/>
          <w:szCs w:val="22"/>
          <w:lang w:val="el-GR"/>
        </w:rPr>
        <w:t xml:space="preserve"> </w:t>
      </w:r>
      <w:r w:rsidRPr="00887757">
        <w:rPr>
          <w:rFonts w:asciiTheme="minorHAnsi" w:hAnsiTheme="minorHAnsi"/>
          <w:sz w:val="22"/>
          <w:szCs w:val="22"/>
        </w:rPr>
        <w:t>des</w:t>
      </w:r>
      <w:r w:rsidRPr="00887757">
        <w:rPr>
          <w:rFonts w:asciiTheme="minorHAnsi" w:hAnsiTheme="minorHAnsi"/>
          <w:sz w:val="22"/>
          <w:szCs w:val="22"/>
          <w:lang w:val="el-GR"/>
        </w:rPr>
        <w:t xml:space="preserve"> </w:t>
      </w:r>
      <w:r w:rsidRPr="00887757">
        <w:rPr>
          <w:rFonts w:asciiTheme="minorHAnsi" w:hAnsiTheme="minorHAnsi"/>
          <w:sz w:val="22"/>
          <w:szCs w:val="22"/>
        </w:rPr>
        <w:t>hautes</w:t>
      </w:r>
      <w:r w:rsidRPr="00887757">
        <w:rPr>
          <w:rFonts w:asciiTheme="minorHAnsi" w:hAnsiTheme="minorHAnsi"/>
          <w:sz w:val="22"/>
          <w:szCs w:val="22"/>
          <w:lang w:val="el-GR"/>
        </w:rPr>
        <w:t xml:space="preserve"> é</w:t>
      </w:r>
      <w:proofErr w:type="spellStart"/>
      <w:r w:rsidRPr="00887757">
        <w:rPr>
          <w:rFonts w:asciiTheme="minorHAnsi" w:hAnsiTheme="minorHAnsi"/>
          <w:sz w:val="22"/>
          <w:szCs w:val="22"/>
        </w:rPr>
        <w:t>tudes</w:t>
      </w:r>
      <w:proofErr w:type="spellEnd"/>
      <w:r w:rsidRPr="00887757">
        <w:rPr>
          <w:rFonts w:asciiTheme="minorHAnsi" w:hAnsiTheme="minorHAnsi"/>
          <w:sz w:val="22"/>
          <w:szCs w:val="22"/>
          <w:lang w:val="el-GR"/>
        </w:rPr>
        <w:t xml:space="preserve"> </w:t>
      </w:r>
      <w:r w:rsidRPr="00887757">
        <w:rPr>
          <w:rFonts w:asciiTheme="minorHAnsi" w:hAnsiTheme="minorHAnsi"/>
          <w:sz w:val="22"/>
          <w:szCs w:val="22"/>
        </w:rPr>
        <w:t>en</w:t>
      </w:r>
      <w:r w:rsidRPr="00887757">
        <w:rPr>
          <w:rFonts w:asciiTheme="minorHAnsi" w:hAnsiTheme="minorHAnsi"/>
          <w:sz w:val="22"/>
          <w:szCs w:val="22"/>
          <w:lang w:val="el-GR"/>
        </w:rPr>
        <w:t xml:space="preserve"> </w:t>
      </w:r>
      <w:r w:rsidRPr="00887757">
        <w:rPr>
          <w:rFonts w:asciiTheme="minorHAnsi" w:hAnsiTheme="minorHAnsi"/>
          <w:sz w:val="22"/>
          <w:szCs w:val="22"/>
        </w:rPr>
        <w:t>sciences</w:t>
      </w:r>
      <w:r w:rsidRPr="00887757">
        <w:rPr>
          <w:rFonts w:asciiTheme="minorHAnsi" w:hAnsiTheme="minorHAnsi"/>
          <w:sz w:val="22"/>
          <w:szCs w:val="22"/>
          <w:lang w:val="el-GR"/>
        </w:rPr>
        <w:t xml:space="preserve"> </w:t>
      </w:r>
      <w:r w:rsidRPr="00887757">
        <w:rPr>
          <w:rFonts w:asciiTheme="minorHAnsi" w:hAnsiTheme="minorHAnsi"/>
          <w:sz w:val="22"/>
          <w:szCs w:val="22"/>
        </w:rPr>
        <w:t>sociales</w:t>
      </w:r>
      <w:r w:rsidRPr="00887757">
        <w:rPr>
          <w:rFonts w:asciiTheme="minorHAnsi" w:hAnsiTheme="minorHAnsi"/>
          <w:sz w:val="22"/>
          <w:szCs w:val="22"/>
          <w:lang w:val="el-GR"/>
        </w:rPr>
        <w:t xml:space="preserve"> (</w:t>
      </w:r>
      <w:r w:rsidRPr="00887757">
        <w:rPr>
          <w:rFonts w:asciiTheme="minorHAnsi" w:hAnsiTheme="minorHAnsi"/>
          <w:sz w:val="22"/>
          <w:szCs w:val="22"/>
        </w:rPr>
        <w:t>EHESS</w:t>
      </w:r>
      <w:r w:rsidRPr="00887757">
        <w:rPr>
          <w:rFonts w:asciiTheme="minorHAnsi" w:hAnsiTheme="minorHAnsi"/>
          <w:sz w:val="22"/>
          <w:szCs w:val="22"/>
          <w:lang w:val="el-GR"/>
        </w:rPr>
        <w:t>). Έχει εκπονήσει σημαντικό ερευνητικό έργο σχετικά με την παγκοσμιοποίηση της Ιβηρικής Χερσονήσου και την ιστορία των κοινωνιών της αποικιακής Αμερικής, το οποίο έχει μεταφραστεί σε πολλές χώρες. Υπήρξε ένας από τους πρωτοπόρους που εισήγαγε τη μελέτη της παγκόσμιας και διακρατικής ιστορίας και έκανε γνωστές τις έρευνες σχετικά με την έννοια της «επιμειξίας» και των διασυνοριακών πολιτισμικών «διακινήσεων».</w:t>
      </w:r>
    </w:p>
    <w:p w:rsidR="00887757" w:rsidRPr="00887757" w:rsidRDefault="00887757" w:rsidP="007964D5">
      <w:pPr>
        <w:pStyle w:val="Norm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 xml:space="preserve">Διακρίθηκε με το αργυρό μετάλλιο έρευνας του </w:t>
      </w:r>
      <w:r w:rsidRPr="00887757">
        <w:rPr>
          <w:rFonts w:asciiTheme="minorHAnsi" w:hAnsiTheme="minorHAnsi"/>
          <w:sz w:val="22"/>
          <w:szCs w:val="22"/>
        </w:rPr>
        <w:t>CNRS</w:t>
      </w:r>
      <w:r w:rsidRPr="00887757">
        <w:rPr>
          <w:rFonts w:asciiTheme="minorHAnsi" w:hAnsiTheme="minorHAnsi"/>
          <w:sz w:val="22"/>
          <w:szCs w:val="22"/>
          <w:lang w:val="el-GR"/>
        </w:rPr>
        <w:t xml:space="preserve"> το 1996.</w:t>
      </w:r>
    </w:p>
    <w:p w:rsidR="00887757" w:rsidRDefault="00887757" w:rsidP="007964D5">
      <w:pPr>
        <w:pStyle w:val="Norm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 xml:space="preserve">Το 2015, η Διεθνής Επιτροπή Ιστορικών Επιστημών του απένειμε το </w:t>
      </w:r>
      <w:r w:rsidRPr="00887757">
        <w:rPr>
          <w:rFonts w:asciiTheme="minorHAnsi" w:hAnsiTheme="minorHAnsi"/>
          <w:sz w:val="22"/>
          <w:szCs w:val="22"/>
        </w:rPr>
        <w:t>CISH</w:t>
      </w:r>
      <w:r w:rsidR="007964D5">
        <w:rPr>
          <w:rFonts w:asciiTheme="minorHAnsi" w:hAnsiTheme="minorHAnsi"/>
          <w:sz w:val="22"/>
          <w:szCs w:val="22"/>
          <w:lang w:val="el-GR"/>
        </w:rPr>
        <w:t xml:space="preserve"> </w:t>
      </w:r>
      <w:proofErr w:type="spellStart"/>
      <w:r w:rsidRPr="00887757">
        <w:rPr>
          <w:rFonts w:asciiTheme="minorHAnsi" w:hAnsiTheme="minorHAnsi"/>
          <w:sz w:val="22"/>
          <w:szCs w:val="22"/>
        </w:rPr>
        <w:t>History</w:t>
      </w:r>
      <w:proofErr w:type="spellEnd"/>
      <w:r w:rsidR="007964D5">
        <w:rPr>
          <w:rFonts w:asciiTheme="minorHAnsi" w:hAnsiTheme="minorHAnsi"/>
          <w:sz w:val="22"/>
          <w:szCs w:val="22"/>
          <w:lang w:val="el-GR"/>
        </w:rPr>
        <w:t xml:space="preserve"> </w:t>
      </w:r>
      <w:proofErr w:type="spellStart"/>
      <w:r w:rsidRPr="00887757">
        <w:rPr>
          <w:rFonts w:asciiTheme="minorHAnsi" w:hAnsiTheme="minorHAnsi"/>
          <w:sz w:val="22"/>
          <w:szCs w:val="22"/>
        </w:rPr>
        <w:t>Prize</w:t>
      </w:r>
      <w:proofErr w:type="spellEnd"/>
      <w:r w:rsidRPr="00887757">
        <w:rPr>
          <w:rFonts w:asciiTheme="minorHAnsi" w:hAnsiTheme="minorHAnsi"/>
          <w:sz w:val="22"/>
          <w:szCs w:val="22"/>
          <w:lang w:val="el-GR"/>
        </w:rPr>
        <w:t>.</w:t>
      </w:r>
    </w:p>
    <w:p w:rsidR="007F6E69" w:rsidRPr="00887757" w:rsidRDefault="007F6E69" w:rsidP="007964D5">
      <w:pPr>
        <w:pStyle w:val="NormalWeb"/>
        <w:spacing w:before="0" w:beforeAutospacing="0" w:after="0" w:afterAutospacing="0"/>
        <w:jc w:val="both"/>
        <w:rPr>
          <w:rFonts w:asciiTheme="minorHAnsi" w:hAnsiTheme="minorHAnsi"/>
          <w:sz w:val="22"/>
          <w:szCs w:val="22"/>
          <w:lang w:val="el-GR"/>
        </w:rPr>
      </w:pPr>
    </w:p>
    <w:p w:rsidR="00887757" w:rsidRPr="00887757" w:rsidRDefault="00887757" w:rsidP="007F6E69">
      <w:pPr>
        <w:pStyle w:val="Norm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Η διάλεξή του μας προσκαλεί να δούμε την κουλτούρα μας με άλλη οπτική.</w:t>
      </w:r>
    </w:p>
    <w:p w:rsidR="00887757" w:rsidRPr="00887757" w:rsidRDefault="00887757" w:rsidP="007F6E69">
      <w:pPr>
        <w:pStyle w:val="NormalWeb"/>
        <w:spacing w:before="0" w:beforeAutospacing="0" w:after="0" w:afterAutospacing="0"/>
        <w:jc w:val="both"/>
        <w:rPr>
          <w:rFonts w:asciiTheme="minorHAnsi" w:hAnsiTheme="minorHAnsi"/>
          <w:sz w:val="22"/>
          <w:szCs w:val="22"/>
          <w:lang w:val="el-GR"/>
        </w:rPr>
      </w:pPr>
      <w:r w:rsidRPr="00887757">
        <w:rPr>
          <w:rFonts w:asciiTheme="minorHAnsi" w:hAnsiTheme="minorHAnsi"/>
          <w:sz w:val="22"/>
          <w:szCs w:val="22"/>
          <w:lang w:val="el-GR"/>
        </w:rPr>
        <w:t xml:space="preserve">Αφορμή για τη διάλεξή του αποτελεί η εκπληκτική ανακάλυψή του: οι αυτόχθονες ελίτ και οι μιγάδες του αποικιακού Μεξικού γνώριζαν τον Αίσωπο και τον Πλούταρχο. </w:t>
      </w:r>
      <w:r w:rsidRPr="00562ED1">
        <w:rPr>
          <w:rFonts w:asciiTheme="minorHAnsi" w:hAnsiTheme="minorHAnsi"/>
          <w:sz w:val="22"/>
          <w:szCs w:val="22"/>
          <w:lang w:val="el-GR"/>
        </w:rPr>
        <w:t xml:space="preserve">Με γνώμονα αυτή </w:t>
      </w:r>
      <w:r w:rsidR="00562ED1" w:rsidRPr="00562ED1">
        <w:rPr>
          <w:rFonts w:asciiTheme="minorHAnsi" w:hAnsiTheme="minorHAnsi"/>
          <w:sz w:val="22"/>
          <w:szCs w:val="22"/>
          <w:lang w:val="el-GR"/>
        </w:rPr>
        <w:t xml:space="preserve">του </w:t>
      </w:r>
      <w:r w:rsidRPr="00562ED1">
        <w:rPr>
          <w:rFonts w:asciiTheme="minorHAnsi" w:hAnsiTheme="minorHAnsi"/>
          <w:sz w:val="22"/>
          <w:szCs w:val="22"/>
          <w:lang w:val="el-GR"/>
        </w:rPr>
        <w:t xml:space="preserve">την παρατήρηση, προτείνει να ορίσουμε </w:t>
      </w:r>
      <w:r w:rsidR="00562ED1" w:rsidRPr="00562ED1">
        <w:rPr>
          <w:rFonts w:asciiTheme="minorHAnsi" w:hAnsiTheme="minorHAnsi"/>
          <w:sz w:val="22"/>
          <w:szCs w:val="22"/>
          <w:lang w:val="el-GR"/>
        </w:rPr>
        <w:t>τί αντιπροσωπεύει</w:t>
      </w:r>
      <w:r w:rsidRPr="00562ED1">
        <w:rPr>
          <w:rFonts w:asciiTheme="minorHAnsi" w:hAnsiTheme="minorHAnsi"/>
          <w:sz w:val="22"/>
          <w:szCs w:val="22"/>
          <w:lang w:val="el-GR"/>
        </w:rPr>
        <w:t xml:space="preserve"> μια παγκόσμια συνείδηση κατά το δεύτερο μισό του 16</w:t>
      </w:r>
      <w:r w:rsidR="007964D5" w:rsidRPr="00562ED1">
        <w:rPr>
          <w:rFonts w:asciiTheme="minorHAnsi" w:hAnsiTheme="minorHAnsi"/>
          <w:sz w:val="22"/>
          <w:szCs w:val="22"/>
          <w:vertAlign w:val="superscript"/>
          <w:lang w:val="el-GR"/>
        </w:rPr>
        <w:t>ου</w:t>
      </w:r>
      <w:r w:rsidR="007964D5" w:rsidRPr="00562ED1">
        <w:rPr>
          <w:rFonts w:asciiTheme="minorHAnsi" w:hAnsiTheme="minorHAnsi"/>
          <w:sz w:val="22"/>
          <w:szCs w:val="22"/>
          <w:lang w:val="el-GR"/>
        </w:rPr>
        <w:t xml:space="preserve"> </w:t>
      </w:r>
      <w:r w:rsidRPr="00562ED1">
        <w:rPr>
          <w:rFonts w:asciiTheme="minorHAnsi" w:hAnsiTheme="minorHAnsi"/>
          <w:sz w:val="22"/>
          <w:szCs w:val="22"/>
          <w:lang w:val="el-GR"/>
        </w:rPr>
        <w:t>αιώνα.</w:t>
      </w:r>
    </w:p>
    <w:p w:rsidR="00887757" w:rsidRPr="00887757" w:rsidRDefault="00887757" w:rsidP="00887757">
      <w:pPr>
        <w:pStyle w:val="NormalWeb"/>
        <w:jc w:val="both"/>
        <w:rPr>
          <w:rFonts w:asciiTheme="minorHAnsi" w:hAnsiTheme="minorHAnsi"/>
          <w:sz w:val="22"/>
          <w:szCs w:val="22"/>
          <w:lang w:val="el-GR"/>
        </w:rPr>
      </w:pPr>
      <w:r w:rsidRPr="00887757">
        <w:rPr>
          <w:rFonts w:asciiTheme="minorHAnsi" w:hAnsiTheme="minorHAnsi"/>
          <w:sz w:val="22"/>
          <w:szCs w:val="22"/>
          <w:lang w:val="el-GR"/>
        </w:rPr>
        <w:t xml:space="preserve">Συντονισμός: Άννα </w:t>
      </w:r>
      <w:proofErr w:type="spellStart"/>
      <w:r w:rsidRPr="00887757">
        <w:rPr>
          <w:rFonts w:asciiTheme="minorHAnsi" w:hAnsiTheme="minorHAnsi"/>
          <w:sz w:val="22"/>
          <w:szCs w:val="22"/>
          <w:lang w:val="el-GR"/>
        </w:rPr>
        <w:t>Καρακατσούλη</w:t>
      </w:r>
      <w:proofErr w:type="spellEnd"/>
      <w:r w:rsidRPr="00887757">
        <w:rPr>
          <w:rFonts w:asciiTheme="minorHAnsi" w:hAnsiTheme="minorHAnsi"/>
          <w:sz w:val="22"/>
          <w:szCs w:val="22"/>
          <w:lang w:val="el-GR"/>
        </w:rPr>
        <w:t>, αναπληρώτρια καθηγήτρια, Πανεπιστήμιο Αθηνών</w:t>
      </w:r>
    </w:p>
    <w:p w:rsidR="00887757" w:rsidRDefault="00887757" w:rsidP="00887757">
      <w:pPr>
        <w:pStyle w:val="NormalWeb"/>
        <w:jc w:val="both"/>
        <w:rPr>
          <w:rFonts w:asciiTheme="minorHAnsi" w:hAnsiTheme="minorHAnsi"/>
          <w:sz w:val="22"/>
          <w:szCs w:val="22"/>
          <w:lang w:val="el-GR"/>
        </w:rPr>
      </w:pPr>
      <w:r w:rsidRPr="00887757">
        <w:rPr>
          <w:rFonts w:asciiTheme="minorHAnsi" w:hAnsiTheme="minorHAnsi"/>
          <w:sz w:val="22"/>
          <w:szCs w:val="22"/>
          <w:lang w:val="el-GR"/>
        </w:rPr>
        <w:t>Είσοδος ελεύθερη, Ταυτόχρονη μετάφραση</w:t>
      </w:r>
    </w:p>
    <w:p w:rsidR="007F6E69" w:rsidRPr="007F6E69" w:rsidRDefault="008079E8" w:rsidP="00887757">
      <w:pPr>
        <w:pStyle w:val="NormalWeb"/>
        <w:jc w:val="both"/>
        <w:rPr>
          <w:rFonts w:asciiTheme="minorHAnsi" w:hAnsiTheme="minorHAnsi"/>
          <w:b/>
          <w:color w:val="002060"/>
          <w:sz w:val="22"/>
          <w:szCs w:val="22"/>
          <w:lang w:val="el-GR"/>
        </w:rPr>
      </w:pPr>
      <w:hyperlink r:id="rId14" w:history="1">
        <w:r w:rsidR="007F6E69" w:rsidRPr="007F6E69">
          <w:rPr>
            <w:rStyle w:val="Lienhypertexte"/>
            <w:rFonts w:asciiTheme="minorHAnsi" w:hAnsiTheme="minorHAnsi"/>
            <w:b/>
            <w:sz w:val="22"/>
            <w:szCs w:val="22"/>
            <w:lang w:val="el-GR"/>
          </w:rPr>
          <w:t>*Διαβάστε περισσότερα…</w:t>
        </w:r>
      </w:hyperlink>
    </w:p>
    <w:p w:rsidR="00FD5131" w:rsidRPr="00FD5131" w:rsidRDefault="00FD5131" w:rsidP="00E47F5F">
      <w:pPr>
        <w:jc w:val="both"/>
        <w:outlineLvl w:val="0"/>
        <w:rPr>
          <w:rStyle w:val="textexposedshow"/>
          <w:rFonts w:asciiTheme="minorHAnsi" w:hAnsiTheme="minorHAnsi"/>
          <w:b/>
          <w:szCs w:val="22"/>
          <w:lang w:val="el-GR"/>
        </w:rPr>
      </w:pPr>
      <w:r>
        <w:rPr>
          <w:rStyle w:val="textexposedshow"/>
          <w:rFonts w:asciiTheme="minorHAnsi" w:hAnsiTheme="minorHAnsi"/>
          <w:b/>
          <w:szCs w:val="22"/>
          <w:lang w:val="el-GR"/>
        </w:rPr>
        <w:t>………………………………………………………………………………………………………………………………………………….</w:t>
      </w:r>
    </w:p>
    <w:p w:rsidR="00FD5131" w:rsidRPr="00FD5131" w:rsidRDefault="00FD5131" w:rsidP="00A42C1C">
      <w:pPr>
        <w:jc w:val="both"/>
        <w:rPr>
          <w:rStyle w:val="Lienhypertexte"/>
          <w:rFonts w:asciiTheme="minorHAnsi" w:hAnsiTheme="minorHAnsi"/>
          <w:b/>
          <w:color w:val="auto"/>
          <w:sz w:val="22"/>
          <w:szCs w:val="22"/>
          <w:u w:val="none"/>
          <w:lang w:val="el-GR"/>
        </w:rPr>
      </w:pPr>
    </w:p>
    <w:p w:rsidR="00DE6573" w:rsidRPr="004B59CA" w:rsidRDefault="009040BD" w:rsidP="00DE6573">
      <w:pPr>
        <w:rPr>
          <w:rFonts w:asciiTheme="minorHAnsi" w:hAnsiTheme="minorHAnsi"/>
          <w:b/>
          <w:color w:val="C00000"/>
          <w:lang w:val="el-GR"/>
        </w:rPr>
      </w:pPr>
      <w:r>
        <w:rPr>
          <w:rFonts w:asciiTheme="minorHAnsi" w:hAnsiTheme="minorHAnsi"/>
          <w:b/>
          <w:color w:val="C00000"/>
          <w:lang w:val="el-GR"/>
        </w:rPr>
        <w:t>6</w:t>
      </w:r>
      <w:r w:rsidR="004B59CA" w:rsidRPr="00A42C1C">
        <w:rPr>
          <w:rFonts w:asciiTheme="minorHAnsi" w:hAnsiTheme="minorHAnsi"/>
          <w:b/>
          <w:color w:val="C00000"/>
          <w:lang w:val="el-GR"/>
        </w:rPr>
        <w:t xml:space="preserve">. - </w:t>
      </w:r>
      <w:r w:rsidR="00DE6573" w:rsidRPr="00DE6573">
        <w:rPr>
          <w:rFonts w:asciiTheme="minorHAnsi" w:eastAsia="Times New Roman" w:hAnsiTheme="minorHAnsi"/>
          <w:b/>
          <w:bCs/>
          <w:color w:val="C00000"/>
          <w:lang w:val="el-GR" w:eastAsia="fr-FR"/>
        </w:rPr>
        <w:t>Εθνικό Μουσείο Φυσικής Ιστορίας της Γαλλίας</w:t>
      </w:r>
    </w:p>
    <w:p w:rsidR="004B59CA" w:rsidRDefault="004B59CA" w:rsidP="004B59CA">
      <w:pPr>
        <w:jc w:val="both"/>
        <w:outlineLvl w:val="0"/>
        <w:rPr>
          <w:rFonts w:asciiTheme="minorHAnsi" w:hAnsiTheme="minorHAnsi"/>
          <w:b/>
          <w:color w:val="C00000"/>
          <w:lang w:val="el-GR"/>
        </w:rPr>
      </w:pPr>
    </w:p>
    <w:p w:rsidR="004B59CA" w:rsidRPr="004B59CA" w:rsidRDefault="00DE6573" w:rsidP="00DE6573">
      <w:pPr>
        <w:jc w:val="both"/>
        <w:outlineLvl w:val="0"/>
        <w:rPr>
          <w:rFonts w:asciiTheme="minorHAnsi" w:hAnsiTheme="minorHAnsi"/>
          <w:b/>
          <w:color w:val="C00000"/>
          <w:lang w:val="el-GR"/>
        </w:rPr>
      </w:pPr>
      <w:r w:rsidRPr="00DE6573">
        <w:rPr>
          <w:rFonts w:asciiTheme="minorHAnsi" w:eastAsia="Times New Roman" w:hAnsiTheme="minorHAnsi"/>
          <w:b/>
          <w:bCs/>
          <w:color w:val="0070C0"/>
          <w:lang w:val="el-GR" w:eastAsia="fr-FR"/>
        </w:rPr>
        <w:t xml:space="preserve">Προκήρυξη μεταπτυχιακού προγράμματος </w:t>
      </w:r>
      <w:r w:rsidR="004B59CA" w:rsidRPr="00DE6573">
        <w:rPr>
          <w:rFonts w:asciiTheme="minorHAnsi" w:eastAsia="Times New Roman" w:hAnsiTheme="minorHAnsi"/>
          <w:b/>
          <w:bCs/>
          <w:color w:val="0070C0"/>
          <w:lang w:val="el-GR" w:eastAsia="fr-FR"/>
        </w:rPr>
        <w:t xml:space="preserve">«Εξέλιξη, Φυσική Κληρονομιά και Κοινωνίες» </w:t>
      </w:r>
    </w:p>
    <w:p w:rsidR="00CE5849" w:rsidRPr="00DE6573" w:rsidRDefault="00CE5849" w:rsidP="004B59CA">
      <w:p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Το Εθνικό Μουσείο Φυσικής Ιστορίας, ένα κοινωφελές ίδρυμα επιστημονικού, πολιτιστικού και επαγγελματικού, που ανήκει στα Ιδρύματα ανώτατης εκπαίδευσης, υπάγεται στο Υπουργείο Οικολογικής και Αλληλέγγυας Μετάβασης και το Υπουργείο Ανώτατης Εκπαίδευσης, Έρευνας και Καινοτομίας της Γαλλίας. Ως εκ τούτου έχει εξουσιοδότηση να παραδίδει μαθήματα και χορηγεί μεταπτυχιακά διπλώματα.</w:t>
      </w:r>
    </w:p>
    <w:p w:rsidR="004B59CA" w:rsidRPr="00DE6573" w:rsidRDefault="004B59CA" w:rsidP="004B59CA">
      <w:p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b/>
          <w:sz w:val="22"/>
          <w:szCs w:val="22"/>
          <w:lang w:val="el-GR" w:eastAsia="fr-FR"/>
        </w:rPr>
      </w:pPr>
      <w:r w:rsidRPr="00DE6573">
        <w:rPr>
          <w:rFonts w:asciiTheme="minorHAnsi" w:eastAsia="Times New Roman" w:hAnsiTheme="minorHAnsi"/>
          <w:b/>
          <w:sz w:val="22"/>
          <w:szCs w:val="22"/>
          <w:lang w:val="el-GR" w:eastAsia="fr-FR"/>
        </w:rPr>
        <w:t xml:space="preserve">Το μεταπτυχιακό πρόγραμμα </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Το μεταπτυχιακό πρόγραμμα τεσσάρων εξαμήνων « Εξέλιξη, Φυσική Κληρονομιά και Κοινωνίες » του Εθνικού Μουσείου Φυσικής Ιστορίας προσφέρει ένα διεπιστημονικό πρόγραμμα σπουδών με επίκεντρο την ανάλυση της βιοποικιλότητας του παρελθόντος και του παρόντος βάσει φαινομένων και διεργασιών τα οποία παρέχουν στοιχεία για την προέλευση και τη λειτουργία της, καθώς και τις στρατηγικές για τη διατήρησή της στο πλαίσιο μιας αειφόρου ανάπτυξης.</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Στηρίζεται στον πλούτο των συλλογών του Μουσείου, τρίτο στον κόσμο, και την αριστεία του στον τομέα της έρευνας, που το κατατάσσει πρώτο παγκοσμίως ανάμεσα στα μουσεία.</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Στόχος του είναι η εκπαίδευση ερευνητών, ειδικών επιστημόνων και επαγγελματιών ικανών να:</w:t>
      </w:r>
    </w:p>
    <w:p w:rsidR="004B59CA" w:rsidRPr="00DE6573" w:rsidRDefault="004B59CA" w:rsidP="004B59CA">
      <w:pPr>
        <w:pStyle w:val="Paragraphedeliste"/>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lastRenderedPageBreak/>
        <w:t>να περιγράφουν και να καταγράφουν φυσικούς οργανισμούς και να ερμηνεύουν την εξέλιξή τους</w:t>
      </w:r>
    </w:p>
    <w:p w:rsidR="004B59CA" w:rsidRPr="00DE6573" w:rsidRDefault="004B59CA" w:rsidP="004B59CA">
      <w:pPr>
        <w:pStyle w:val="Paragraphedeliste"/>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να κατανοούν τις διεργασίες των έμβιων όντων, την εξέλιξη και τη δυναμική τους, σε διαφορετικές κλίμακες, δηλαδή από τη µοριακή κλίμακα μέχρι την κλίμακα των βιοτόπων</w:t>
      </w:r>
    </w:p>
    <w:p w:rsidR="004B59CA" w:rsidRPr="00DE6573" w:rsidRDefault="004B59CA" w:rsidP="004B59CA">
      <w:pPr>
        <w:pStyle w:val="Paragraphedeliste"/>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να κατανοούν την εξελικτική και πολιτιστική ιστορία του Ανθρώπου, τις σημερινές και παρελθοντικές σχέσεις μεταξύ κοινωνιών, φυσικών περιβαλλόντων και οικοσυστημάτων</w:t>
      </w:r>
    </w:p>
    <w:p w:rsidR="004B59CA" w:rsidRPr="00DE6573" w:rsidRDefault="004B59CA" w:rsidP="004B59CA">
      <w:pPr>
        <w:pStyle w:val="Paragraphedeliste"/>
        <w:numPr>
          <w:ilvl w:val="0"/>
          <w:numId w:val="30"/>
        </w:num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να μεταφέρουν εξειδικευμένες επιστημονικές γνώσεις στα διαφορετικά κοινά με μια διδακτική προσέγγιση.</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Έχοντας αυτούς τους στόχους, το μεταπτυχιακό πρόγραμμα του Μουσείου προσφέρει, πέρα από κοινά μαθήματα για όλους τους φοιτητές, μια από τις 6 ακόλουθες ειδικότητες επιλογής:</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Οικολογία, βιοποικιλότητα, εξέλιξη »</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Μηχανισμός των έμβιων όντων και περιβάλλον</w:t>
      </w:r>
      <w:r>
        <w:rPr>
          <w:rFonts w:asciiTheme="minorHAnsi" w:eastAsia="Times New Roman" w:hAnsiTheme="minorHAnsi"/>
          <w:sz w:val="22"/>
          <w:szCs w:val="22"/>
          <w:lang w:val="el-GR" w:eastAsia="fr-FR"/>
        </w:rPr>
        <w:t xml:space="preserve"> </w:t>
      </w:r>
      <w:r w:rsidRPr="00DE6573">
        <w:rPr>
          <w:rFonts w:asciiTheme="minorHAnsi" w:eastAsia="Times New Roman" w:hAnsiTheme="minorHAnsi"/>
          <w:sz w:val="22"/>
          <w:szCs w:val="22"/>
          <w:lang w:val="el-GR" w:eastAsia="fr-FR"/>
        </w:rPr>
        <w:t>»</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Περιβάλλον: δυναμική, τόπος και κοινωνία »</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xml:space="preserve">, ειδικότητα « </w:t>
      </w:r>
      <w:proofErr w:type="spellStart"/>
      <w:r w:rsidRPr="00DE6573">
        <w:rPr>
          <w:rFonts w:asciiTheme="minorHAnsi" w:eastAsia="Times New Roman" w:hAnsiTheme="minorHAnsi"/>
          <w:sz w:val="22"/>
          <w:szCs w:val="22"/>
          <w:lang w:val="el-GR" w:eastAsia="fr-FR"/>
        </w:rPr>
        <w:t>Μουσειολογία</w:t>
      </w:r>
      <w:proofErr w:type="spellEnd"/>
      <w:r w:rsidRPr="00DE6573">
        <w:rPr>
          <w:rFonts w:asciiTheme="minorHAnsi" w:eastAsia="Times New Roman" w:hAnsiTheme="minorHAnsi"/>
          <w:sz w:val="22"/>
          <w:szCs w:val="22"/>
          <w:lang w:val="el-GR" w:eastAsia="fr-FR"/>
        </w:rPr>
        <w:t>, επιστήμες, πολιτισμοί και κοινωνία »</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Συστηματική, εξέλιξη, παλαιοντολογία »</w:t>
      </w:r>
    </w:p>
    <w:p w:rsidR="004B59CA" w:rsidRPr="00DE6573" w:rsidRDefault="004B59CA" w:rsidP="004B59CA">
      <w:pPr>
        <w:pStyle w:val="Paragraphedeliste"/>
        <w:numPr>
          <w:ilvl w:val="0"/>
          <w:numId w:val="31"/>
        </w:numPr>
        <w:jc w:val="both"/>
        <w:rPr>
          <w:rFonts w:asciiTheme="minorHAnsi" w:eastAsia="Times New Roman" w:hAnsiTheme="minorHAnsi"/>
          <w:sz w:val="22"/>
          <w:szCs w:val="22"/>
          <w:lang w:val="el-GR" w:eastAsia="fr-FR"/>
        </w:rPr>
      </w:pPr>
      <w:r w:rsidRPr="004B59CA">
        <w:rPr>
          <w:rFonts w:asciiTheme="minorHAnsi" w:eastAsia="Times New Roman" w:hAnsiTheme="minorHAnsi"/>
          <w:sz w:val="22"/>
          <w:szCs w:val="22"/>
          <w:lang w:eastAsia="fr-FR"/>
        </w:rPr>
        <w:t>Master</w:t>
      </w:r>
      <w:r w:rsidRPr="00DE6573">
        <w:rPr>
          <w:rFonts w:asciiTheme="minorHAnsi" w:eastAsia="Times New Roman" w:hAnsiTheme="minorHAnsi"/>
          <w:sz w:val="22"/>
          <w:szCs w:val="22"/>
          <w:lang w:val="el-GR" w:eastAsia="fr-FR"/>
        </w:rPr>
        <w:t xml:space="preserve"> </w:t>
      </w:r>
      <w:r w:rsidRPr="004B59CA">
        <w:rPr>
          <w:rFonts w:asciiTheme="minorHAnsi" w:eastAsia="Times New Roman" w:hAnsiTheme="minorHAnsi"/>
          <w:sz w:val="22"/>
          <w:szCs w:val="22"/>
          <w:lang w:eastAsia="fr-FR"/>
        </w:rPr>
        <w:t>EPNS</w:t>
      </w:r>
      <w:r w:rsidRPr="00DE6573">
        <w:rPr>
          <w:rFonts w:asciiTheme="minorHAnsi" w:eastAsia="Times New Roman" w:hAnsiTheme="minorHAnsi"/>
          <w:sz w:val="22"/>
          <w:szCs w:val="22"/>
          <w:lang w:val="el-GR" w:eastAsia="fr-FR"/>
        </w:rPr>
        <w:t>, ειδικότητα « Τεταρτογενής περίοδος και προϊστορία »</w:t>
      </w:r>
    </w:p>
    <w:p w:rsidR="00CE5849" w:rsidRPr="00DE6573" w:rsidRDefault="00CE5849" w:rsidP="004B59CA">
      <w:pPr>
        <w:pStyle w:val="Paragraphedeliste"/>
        <w:numPr>
          <w:ilvl w:val="0"/>
          <w:numId w:val="31"/>
        </w:num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b/>
          <w:sz w:val="22"/>
          <w:szCs w:val="22"/>
          <w:lang w:val="el-GR" w:eastAsia="fr-FR"/>
        </w:rPr>
      </w:pPr>
      <w:r w:rsidRPr="00DE6573">
        <w:rPr>
          <w:rFonts w:asciiTheme="minorHAnsi" w:eastAsia="Times New Roman" w:hAnsiTheme="minorHAnsi"/>
          <w:b/>
          <w:sz w:val="22"/>
          <w:szCs w:val="22"/>
          <w:lang w:val="el-GR" w:eastAsia="fr-FR"/>
        </w:rPr>
        <w:t>Οι αιτήσεις για το 2018 γίνονται δεκτές έως την Τρίτη 12 Ιουνίου 2018.</w:t>
      </w: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Η εισαγωγή στο μεταπτυχιακό πρόγραμμα « Εξέλιξη, Φυσική Κληρονομιά και Κοινωνίες» του Μουσείου, στο πρώτο ή το δεύτερο έτος, γίνεται κατόπιν εξέτασης των  φακέλων που συμπληρώνουν οι υποψήφιοι.</w:t>
      </w:r>
    </w:p>
    <w:p w:rsidR="00CE5849"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 xml:space="preserve">Το Μουσείο υποδέχεται κατά μέσο όρο 115 φοιτητές στο </w:t>
      </w:r>
      <w:r w:rsidRPr="004B59CA">
        <w:rPr>
          <w:rFonts w:asciiTheme="minorHAnsi" w:eastAsia="Times New Roman" w:hAnsiTheme="minorHAnsi"/>
          <w:sz w:val="22"/>
          <w:szCs w:val="22"/>
          <w:lang w:eastAsia="fr-FR"/>
        </w:rPr>
        <w:t>M</w:t>
      </w:r>
      <w:r w:rsidRPr="00DE6573">
        <w:rPr>
          <w:rFonts w:asciiTheme="minorHAnsi" w:eastAsia="Times New Roman" w:hAnsiTheme="minorHAnsi"/>
          <w:sz w:val="22"/>
          <w:szCs w:val="22"/>
          <w:lang w:val="el-GR" w:eastAsia="fr-FR"/>
        </w:rPr>
        <w:t xml:space="preserve">1, ανάλογα µε τις διαθέσιμες θέσεις στο </w:t>
      </w:r>
      <w:r w:rsidRPr="004B59CA">
        <w:rPr>
          <w:rFonts w:asciiTheme="minorHAnsi" w:eastAsia="Times New Roman" w:hAnsiTheme="minorHAnsi"/>
          <w:sz w:val="22"/>
          <w:szCs w:val="22"/>
          <w:lang w:eastAsia="fr-FR"/>
        </w:rPr>
        <w:t>M</w:t>
      </w:r>
      <w:r w:rsidRPr="00DE6573">
        <w:rPr>
          <w:rFonts w:asciiTheme="minorHAnsi" w:eastAsia="Times New Roman" w:hAnsiTheme="minorHAnsi"/>
          <w:sz w:val="22"/>
          <w:szCs w:val="22"/>
          <w:lang w:val="el-GR" w:eastAsia="fr-FR"/>
        </w:rPr>
        <w:t xml:space="preserve">2, ανεξαρτήτως εθνικότητας. Δεδομένου ότι τα περισσότερα από τα μαθήματα διεξάγονται στη γαλλική γλώσσα, ως ελάχιστο απαιτούμενο επίπεδο γλωσσομάθειας ορίζεται το </w:t>
      </w:r>
      <w:r w:rsidRPr="004B59CA">
        <w:rPr>
          <w:rFonts w:asciiTheme="minorHAnsi" w:eastAsia="Times New Roman" w:hAnsiTheme="minorHAnsi"/>
          <w:sz w:val="22"/>
          <w:szCs w:val="22"/>
          <w:lang w:eastAsia="fr-FR"/>
        </w:rPr>
        <w:t>B</w:t>
      </w:r>
      <w:r w:rsidRPr="00DE6573">
        <w:rPr>
          <w:rFonts w:asciiTheme="minorHAnsi" w:eastAsia="Times New Roman" w:hAnsiTheme="minorHAnsi"/>
          <w:sz w:val="22"/>
          <w:szCs w:val="22"/>
          <w:lang w:val="el-GR" w:eastAsia="fr-FR"/>
        </w:rPr>
        <w:t xml:space="preserve">1. </w:t>
      </w:r>
    </w:p>
    <w:p w:rsidR="00CE5849" w:rsidRPr="00DE6573" w:rsidRDefault="00CE5849" w:rsidP="004B59CA">
      <w:pPr>
        <w:jc w:val="both"/>
        <w:rPr>
          <w:rFonts w:asciiTheme="minorHAnsi" w:eastAsia="Times New Roman" w:hAnsiTheme="minorHAnsi"/>
          <w:sz w:val="22"/>
          <w:szCs w:val="22"/>
          <w:lang w:val="el-GR" w:eastAsia="fr-FR"/>
        </w:rPr>
      </w:pPr>
    </w:p>
    <w:p w:rsidR="004B59CA" w:rsidRPr="00DE6573" w:rsidRDefault="004B59CA" w:rsidP="004B59CA">
      <w:pPr>
        <w:jc w:val="both"/>
        <w:rPr>
          <w:rFonts w:asciiTheme="minorHAnsi" w:eastAsia="Times New Roman" w:hAnsiTheme="minorHAnsi"/>
          <w:sz w:val="22"/>
          <w:szCs w:val="22"/>
          <w:lang w:val="el-GR" w:eastAsia="fr-FR"/>
        </w:rPr>
      </w:pPr>
      <w:r w:rsidRPr="00DE6573">
        <w:rPr>
          <w:rFonts w:asciiTheme="minorHAnsi" w:eastAsia="Times New Roman" w:hAnsiTheme="minorHAnsi"/>
          <w:sz w:val="22"/>
          <w:szCs w:val="22"/>
          <w:lang w:val="el-GR" w:eastAsia="fr-FR"/>
        </w:rPr>
        <w:t>Οποιεσδήποτε πρόσθετες πληροφορίες σχετικά με αυτό το πρόγραμμα και τον τρόπο εγγραφής παρατίθενται στους παρακάτω συνδέσμους:</w:t>
      </w:r>
    </w:p>
    <w:p w:rsidR="00CE5849" w:rsidRPr="00DE6573" w:rsidRDefault="008079E8" w:rsidP="00CE5849">
      <w:pPr>
        <w:rPr>
          <w:rFonts w:asciiTheme="minorHAnsi" w:eastAsia="Times New Roman" w:hAnsiTheme="minorHAnsi"/>
          <w:sz w:val="22"/>
          <w:szCs w:val="22"/>
          <w:lang w:val="el-GR" w:eastAsia="fr-FR"/>
        </w:rPr>
      </w:pPr>
      <w:hyperlink r:id="rId15" w:tgtFrame="_blank" w:history="1">
        <w:r w:rsidR="00CE5849" w:rsidRPr="00CE5849">
          <w:rPr>
            <w:rFonts w:asciiTheme="minorHAnsi" w:eastAsia="Times New Roman" w:hAnsiTheme="minorHAnsi"/>
            <w:color w:val="0000FF"/>
            <w:sz w:val="22"/>
            <w:szCs w:val="22"/>
            <w:u w:val="single"/>
            <w:lang w:eastAsia="fr-FR"/>
          </w:rPr>
          <w:t>http</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enseignementsuperieur</w:t>
        </w:r>
        <w:proofErr w:type="spellEnd"/>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mnhn</w:t>
        </w:r>
        <w:proofErr w:type="spellEnd"/>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fr</w:t>
        </w:r>
        <w:proofErr w:type="spellEnd"/>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fr</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enseignement</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superieur</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master</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evolution</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patrimoine</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naturel</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societes</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admission</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master</w:t>
        </w:r>
      </w:hyperlink>
    </w:p>
    <w:p w:rsidR="00CE5849" w:rsidRPr="00DE6573" w:rsidRDefault="008079E8" w:rsidP="00CE5849">
      <w:pPr>
        <w:rPr>
          <w:rFonts w:asciiTheme="minorHAnsi" w:eastAsia="Times New Roman" w:hAnsiTheme="minorHAnsi"/>
          <w:sz w:val="22"/>
          <w:szCs w:val="22"/>
          <w:lang w:val="el-GR" w:eastAsia="fr-FR"/>
        </w:rPr>
      </w:pPr>
      <w:hyperlink r:id="rId16" w:tgtFrame="_blank" w:history="1">
        <w:r w:rsidR="00CE5849" w:rsidRPr="00CE5849">
          <w:rPr>
            <w:rFonts w:asciiTheme="minorHAnsi" w:eastAsia="Times New Roman" w:hAnsiTheme="minorHAnsi"/>
            <w:color w:val="0000FF"/>
            <w:sz w:val="22"/>
            <w:szCs w:val="22"/>
            <w:u w:val="single"/>
            <w:lang w:eastAsia="fr-FR"/>
          </w:rPr>
          <w:t>https</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www</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campusfrance</w:t>
        </w:r>
        <w:proofErr w:type="spellEnd"/>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org</w:t>
        </w:r>
        <w:proofErr w:type="spellEnd"/>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fr</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ressource</w:t>
        </w:r>
        <w:r w:rsidR="00CE5849" w:rsidRPr="00DE6573">
          <w:rPr>
            <w:rFonts w:asciiTheme="minorHAnsi" w:eastAsia="Times New Roman" w:hAnsiTheme="minorHAnsi"/>
            <w:color w:val="0000FF"/>
            <w:sz w:val="22"/>
            <w:szCs w:val="22"/>
            <w:u w:val="single"/>
            <w:lang w:val="el-GR" w:eastAsia="fr-FR"/>
          </w:rPr>
          <w:t>/</w:t>
        </w:r>
        <w:proofErr w:type="spellStart"/>
        <w:r w:rsidR="00CE5849" w:rsidRPr="00CE5849">
          <w:rPr>
            <w:rFonts w:asciiTheme="minorHAnsi" w:eastAsia="Times New Roman" w:hAnsiTheme="minorHAnsi"/>
            <w:color w:val="0000FF"/>
            <w:sz w:val="22"/>
            <w:szCs w:val="22"/>
            <w:u w:val="single"/>
            <w:lang w:eastAsia="fr-FR"/>
          </w:rPr>
          <w:t>museum</w:t>
        </w:r>
        <w:proofErr w:type="spellEnd"/>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national</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d</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histoire</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naturelle</w:t>
        </w:r>
        <w:r w:rsidR="00CE5849" w:rsidRPr="00DE6573">
          <w:rPr>
            <w:rFonts w:asciiTheme="minorHAnsi" w:eastAsia="Times New Roman" w:hAnsiTheme="minorHAnsi"/>
            <w:color w:val="0000FF"/>
            <w:sz w:val="22"/>
            <w:szCs w:val="22"/>
            <w:u w:val="single"/>
            <w:lang w:val="el-GR" w:eastAsia="fr-FR"/>
          </w:rPr>
          <w:t>-</w:t>
        </w:r>
        <w:r w:rsidR="00CE5849" w:rsidRPr="00CE5849">
          <w:rPr>
            <w:rFonts w:asciiTheme="minorHAnsi" w:eastAsia="Times New Roman" w:hAnsiTheme="minorHAnsi"/>
            <w:color w:val="0000FF"/>
            <w:sz w:val="22"/>
            <w:szCs w:val="22"/>
            <w:u w:val="single"/>
            <w:lang w:eastAsia="fr-FR"/>
          </w:rPr>
          <w:t>paris</w:t>
        </w:r>
      </w:hyperlink>
    </w:p>
    <w:p w:rsidR="004B59CA" w:rsidRPr="00DE6573" w:rsidRDefault="004B59CA" w:rsidP="00CE5849">
      <w:pPr>
        <w:jc w:val="both"/>
        <w:rPr>
          <w:rFonts w:asciiTheme="minorHAnsi" w:eastAsia="Times New Roman" w:hAnsiTheme="minorHAnsi"/>
          <w:sz w:val="22"/>
          <w:szCs w:val="22"/>
          <w:lang w:val="el-GR" w:eastAsia="fr-FR"/>
        </w:rPr>
      </w:pPr>
    </w:p>
    <w:p w:rsidR="004B59CA" w:rsidRDefault="00CE5849" w:rsidP="004B59CA">
      <w:pPr>
        <w:spacing w:before="100" w:beforeAutospacing="1" w:after="100" w:afterAutospacing="1"/>
        <w:jc w:val="both"/>
        <w:rPr>
          <w:rFonts w:asciiTheme="minorHAnsi" w:hAnsiTheme="minorHAnsi"/>
          <w:b/>
          <w:color w:val="C00000"/>
          <w:lang w:val="el-GR"/>
        </w:rPr>
      </w:pPr>
      <w:r>
        <w:rPr>
          <w:rStyle w:val="Lienhypertexte"/>
          <w:rFonts w:asciiTheme="minorHAnsi" w:hAnsiTheme="minorHAnsi"/>
          <w:b/>
          <w:color w:val="auto"/>
          <w:sz w:val="22"/>
          <w:szCs w:val="22"/>
          <w:u w:val="none"/>
          <w:lang w:val="el-GR"/>
        </w:rPr>
        <w:t>…………………………………………………………………………………………………………………………………………………………………</w:t>
      </w:r>
      <w:r w:rsidR="004B59CA" w:rsidRPr="00C45D70">
        <w:rPr>
          <w:rFonts w:eastAsia="Times New Roman"/>
          <w:lang w:eastAsia="fr-FR"/>
        </w:rPr>
        <w:t> </w:t>
      </w:r>
    </w:p>
    <w:p w:rsidR="00877223" w:rsidRPr="00877223" w:rsidRDefault="009040BD" w:rsidP="00877223">
      <w:pPr>
        <w:jc w:val="both"/>
        <w:rPr>
          <w:rFonts w:asciiTheme="minorHAnsi" w:eastAsia="Times New Roman" w:hAnsiTheme="minorHAnsi"/>
          <w:b/>
          <w:color w:val="C00000"/>
          <w:lang w:eastAsia="fr-FR"/>
        </w:rPr>
      </w:pPr>
      <w:r w:rsidRPr="00877223">
        <w:rPr>
          <w:rFonts w:asciiTheme="minorHAnsi" w:hAnsiTheme="minorHAnsi"/>
          <w:b/>
          <w:color w:val="C00000"/>
        </w:rPr>
        <w:t>7</w:t>
      </w:r>
      <w:r w:rsidR="003E0449" w:rsidRPr="00877223">
        <w:rPr>
          <w:rFonts w:asciiTheme="minorHAnsi" w:hAnsiTheme="minorHAnsi"/>
          <w:b/>
          <w:color w:val="C00000"/>
        </w:rPr>
        <w:t xml:space="preserve">. </w:t>
      </w:r>
      <w:r w:rsidR="00877223" w:rsidRPr="00877223">
        <w:rPr>
          <w:rFonts w:asciiTheme="minorHAnsi" w:hAnsiTheme="minorHAnsi"/>
          <w:b/>
          <w:color w:val="C00000"/>
        </w:rPr>
        <w:t>–</w:t>
      </w:r>
      <w:r w:rsidR="00877223">
        <w:rPr>
          <w:rFonts w:asciiTheme="minorHAnsi" w:hAnsiTheme="minorHAnsi"/>
          <w:b/>
          <w:color w:val="C00000"/>
        </w:rPr>
        <w:t xml:space="preserve"> </w:t>
      </w:r>
      <w:r w:rsidR="00877223" w:rsidRPr="00A42C1C">
        <w:rPr>
          <w:rFonts w:asciiTheme="minorHAnsi" w:eastAsia="Times New Roman" w:hAnsiTheme="minorHAnsi"/>
          <w:b/>
          <w:color w:val="C00000"/>
          <w:lang w:val="el-GR" w:eastAsia="fr-FR"/>
        </w:rPr>
        <w:t>Πανεπιστήμιο</w:t>
      </w:r>
      <w:r w:rsidR="00877223" w:rsidRPr="00877223">
        <w:rPr>
          <w:rFonts w:asciiTheme="minorHAnsi" w:eastAsia="Times New Roman" w:hAnsiTheme="minorHAnsi"/>
          <w:b/>
          <w:color w:val="C00000"/>
          <w:lang w:eastAsia="fr-FR"/>
        </w:rPr>
        <w:t xml:space="preserve"> </w:t>
      </w:r>
      <w:r w:rsidR="00877223" w:rsidRPr="00A42C1C">
        <w:rPr>
          <w:rFonts w:asciiTheme="minorHAnsi" w:eastAsia="Times New Roman" w:hAnsiTheme="minorHAnsi"/>
          <w:b/>
          <w:color w:val="C00000"/>
          <w:lang w:eastAsia="fr-FR"/>
        </w:rPr>
        <w:t>Bourgogne</w:t>
      </w:r>
      <w:r w:rsidR="00877223" w:rsidRPr="00877223">
        <w:rPr>
          <w:rFonts w:asciiTheme="minorHAnsi" w:eastAsia="Times New Roman" w:hAnsiTheme="minorHAnsi"/>
          <w:b/>
          <w:color w:val="C00000"/>
          <w:lang w:eastAsia="fr-FR"/>
        </w:rPr>
        <w:t xml:space="preserve"> </w:t>
      </w:r>
      <w:r w:rsidR="00877223" w:rsidRPr="00A42C1C">
        <w:rPr>
          <w:rFonts w:asciiTheme="minorHAnsi" w:eastAsia="Times New Roman" w:hAnsiTheme="minorHAnsi"/>
          <w:b/>
          <w:color w:val="C00000"/>
          <w:lang w:eastAsia="fr-FR"/>
        </w:rPr>
        <w:t>Franche</w:t>
      </w:r>
      <w:r w:rsidR="00877223" w:rsidRPr="00877223">
        <w:rPr>
          <w:rFonts w:asciiTheme="minorHAnsi" w:eastAsia="Times New Roman" w:hAnsiTheme="minorHAnsi"/>
          <w:b/>
          <w:color w:val="C00000"/>
          <w:lang w:eastAsia="fr-FR"/>
        </w:rPr>
        <w:t>-</w:t>
      </w:r>
      <w:r w:rsidR="00877223" w:rsidRPr="00A42C1C">
        <w:rPr>
          <w:rFonts w:asciiTheme="minorHAnsi" w:eastAsia="Times New Roman" w:hAnsiTheme="minorHAnsi"/>
          <w:b/>
          <w:color w:val="C00000"/>
          <w:lang w:eastAsia="fr-FR"/>
        </w:rPr>
        <w:t>Comt</w:t>
      </w:r>
      <w:r w:rsidR="00877223" w:rsidRPr="00877223">
        <w:rPr>
          <w:rFonts w:asciiTheme="minorHAnsi" w:eastAsia="Times New Roman" w:hAnsiTheme="minorHAnsi"/>
          <w:b/>
          <w:color w:val="C00000"/>
          <w:lang w:eastAsia="fr-FR"/>
        </w:rPr>
        <w:t>é (</w:t>
      </w:r>
      <w:r w:rsidR="00877223" w:rsidRPr="00A42C1C">
        <w:rPr>
          <w:rFonts w:asciiTheme="minorHAnsi" w:eastAsia="Times New Roman" w:hAnsiTheme="minorHAnsi"/>
          <w:b/>
          <w:color w:val="C00000"/>
          <w:lang w:eastAsia="fr-FR"/>
        </w:rPr>
        <w:t>UBFC</w:t>
      </w:r>
      <w:r w:rsidR="00877223" w:rsidRPr="00877223">
        <w:rPr>
          <w:rFonts w:asciiTheme="minorHAnsi" w:eastAsia="Times New Roman" w:hAnsiTheme="minorHAnsi"/>
          <w:b/>
          <w:color w:val="C00000"/>
          <w:lang w:eastAsia="fr-FR"/>
        </w:rPr>
        <w:t>)</w:t>
      </w:r>
    </w:p>
    <w:p w:rsidR="00877223" w:rsidRPr="00877223" w:rsidRDefault="00877223" w:rsidP="00877223">
      <w:pPr>
        <w:jc w:val="both"/>
        <w:rPr>
          <w:rFonts w:asciiTheme="minorHAnsi" w:hAnsiTheme="minorHAnsi"/>
          <w:b/>
          <w:color w:val="FF0000"/>
          <w:sz w:val="22"/>
          <w:szCs w:val="22"/>
        </w:rPr>
      </w:pPr>
    </w:p>
    <w:p w:rsidR="00877223" w:rsidRDefault="00877223" w:rsidP="00877223">
      <w:pPr>
        <w:jc w:val="both"/>
        <w:rPr>
          <w:rFonts w:asciiTheme="minorHAnsi" w:eastAsia="Times New Roman" w:hAnsiTheme="minorHAnsi"/>
          <w:b/>
          <w:color w:val="0070C0"/>
          <w:lang w:val="el-GR" w:eastAsia="fr-FR"/>
        </w:rPr>
      </w:pPr>
      <w:r w:rsidRPr="00A42C1C">
        <w:rPr>
          <w:rFonts w:asciiTheme="minorHAnsi" w:eastAsia="Times New Roman" w:hAnsiTheme="minorHAnsi"/>
          <w:b/>
          <w:color w:val="0070C0"/>
          <w:lang w:val="el-GR" w:eastAsia="fr-FR"/>
        </w:rPr>
        <w:t xml:space="preserve">Υποτροφίες για αγγλόφωνα προγράμματα μεταπτυχιακών σπουδών </w:t>
      </w:r>
    </w:p>
    <w:p w:rsidR="00877223" w:rsidRPr="00A42C1C" w:rsidRDefault="00877223" w:rsidP="00877223">
      <w:pPr>
        <w:jc w:val="both"/>
        <w:rPr>
          <w:rFonts w:asciiTheme="minorHAnsi" w:eastAsia="Times New Roman" w:hAnsiTheme="minorHAnsi"/>
          <w:color w:val="0070C0"/>
          <w:lang w:val="el-GR" w:eastAsia="fr-FR"/>
        </w:rPr>
      </w:pPr>
    </w:p>
    <w:p w:rsidR="00877223" w:rsidRDefault="00877223" w:rsidP="00877223">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 xml:space="preserve">Το Πανεπιστήμιο </w:t>
      </w:r>
      <w:proofErr w:type="spellStart"/>
      <w:r w:rsidRPr="007F6E69">
        <w:rPr>
          <w:rFonts w:asciiTheme="minorHAnsi" w:eastAsia="Times New Roman" w:hAnsiTheme="minorHAnsi"/>
          <w:sz w:val="22"/>
          <w:szCs w:val="22"/>
          <w:lang w:val="el-GR" w:eastAsia="fr-FR"/>
        </w:rPr>
        <w:t>Bourgogne</w:t>
      </w:r>
      <w:proofErr w:type="spellEnd"/>
      <w:r w:rsidRPr="007F6E69">
        <w:rPr>
          <w:rFonts w:asciiTheme="minorHAnsi" w:eastAsia="Times New Roman" w:hAnsiTheme="minorHAnsi"/>
          <w:sz w:val="22"/>
          <w:szCs w:val="22"/>
          <w:lang w:val="el-GR" w:eastAsia="fr-FR"/>
        </w:rPr>
        <w:t xml:space="preserve"> </w:t>
      </w:r>
      <w:proofErr w:type="spellStart"/>
      <w:r w:rsidRPr="007F6E69">
        <w:rPr>
          <w:rFonts w:asciiTheme="minorHAnsi" w:eastAsia="Times New Roman" w:hAnsiTheme="minorHAnsi"/>
          <w:sz w:val="22"/>
          <w:szCs w:val="22"/>
          <w:lang w:val="el-GR" w:eastAsia="fr-FR"/>
        </w:rPr>
        <w:t>Franche-Comté</w:t>
      </w:r>
      <w:proofErr w:type="spellEnd"/>
      <w:r w:rsidRPr="007F6E69">
        <w:rPr>
          <w:rFonts w:asciiTheme="minorHAnsi" w:eastAsia="Times New Roman" w:hAnsiTheme="minorHAnsi"/>
          <w:sz w:val="22"/>
          <w:szCs w:val="22"/>
          <w:lang w:val="el-GR" w:eastAsia="fr-FR"/>
        </w:rPr>
        <w:t xml:space="preserve"> (UBFC) προσφέρει 8 διεθνή προγράμματα μεταπτυχιακών σπουδών (στην αγγλική).</w:t>
      </w:r>
    </w:p>
    <w:p w:rsidR="00877223" w:rsidRPr="007F6E69" w:rsidRDefault="00877223" w:rsidP="00877223">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Ο κατάλογος των προγραμμάτων που προσφέρει το UBFC είναι τα εξής:</w:t>
      </w:r>
    </w:p>
    <w:p w:rsidR="00877223" w:rsidRPr="007F6E69" w:rsidRDefault="00877223" w:rsidP="00877223">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Control for Green Mechatronics (</w:t>
      </w:r>
      <w:proofErr w:type="spellStart"/>
      <w:r w:rsidRPr="007F6E69">
        <w:rPr>
          <w:rFonts w:asciiTheme="minorHAnsi" w:eastAsia="Times New Roman" w:hAnsiTheme="minorHAnsi"/>
          <w:sz w:val="22"/>
          <w:szCs w:val="22"/>
          <w:lang w:val="en-US" w:eastAsia="fr-FR"/>
        </w:rPr>
        <w:t>GreeM</w:t>
      </w:r>
      <w:proofErr w:type="spellEnd"/>
      <w:r w:rsidRPr="007F6E69">
        <w:rPr>
          <w:rFonts w:asciiTheme="minorHAnsi" w:eastAsia="Times New Roman" w:hAnsiTheme="minorHAnsi"/>
          <w:sz w:val="22"/>
          <w:szCs w:val="22"/>
          <w:lang w:val="en-US" w:eastAsia="fr-FR"/>
        </w:rPr>
        <w:t>)</w:t>
      </w:r>
    </w:p>
    <w:p w:rsidR="00877223" w:rsidRPr="007F6E69" w:rsidRDefault="00877223" w:rsidP="00877223">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Physiological and Psychological FOOD choices Determinants (P2FOOD)</w:t>
      </w:r>
    </w:p>
    <w:p w:rsidR="00877223" w:rsidRPr="007F6E69" w:rsidRDefault="00877223" w:rsidP="00877223">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Ecology, Monitoring and Management of Ecosystems (EMME)</w:t>
      </w:r>
    </w:p>
    <w:p w:rsidR="00877223" w:rsidRPr="007F6E69" w:rsidRDefault="00877223" w:rsidP="00877223">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Behavioral Ecology and Wildlife Management (BEWM)</w:t>
      </w:r>
    </w:p>
    <w:p w:rsidR="00877223" w:rsidRPr="007F6E69" w:rsidRDefault="00877223" w:rsidP="00877223">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Physics, Photonics &amp; Nanotechnology (PPN)</w:t>
      </w:r>
    </w:p>
    <w:p w:rsidR="00877223" w:rsidRPr="007F6E69" w:rsidRDefault="00877223" w:rsidP="00877223">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 xml:space="preserve">Microbiology and </w:t>
      </w:r>
      <w:proofErr w:type="spellStart"/>
      <w:r w:rsidRPr="007F6E69">
        <w:rPr>
          <w:rFonts w:asciiTheme="minorHAnsi" w:eastAsia="Times New Roman" w:hAnsiTheme="minorHAnsi"/>
          <w:sz w:val="22"/>
          <w:szCs w:val="22"/>
          <w:lang w:val="en-US" w:eastAsia="fr-FR"/>
        </w:rPr>
        <w:t>Physicochemistry</w:t>
      </w:r>
      <w:proofErr w:type="spellEnd"/>
      <w:r w:rsidRPr="007F6E69">
        <w:rPr>
          <w:rFonts w:asciiTheme="minorHAnsi" w:eastAsia="Times New Roman" w:hAnsiTheme="minorHAnsi"/>
          <w:sz w:val="22"/>
          <w:szCs w:val="22"/>
          <w:lang w:val="en-US" w:eastAsia="fr-FR"/>
        </w:rPr>
        <w:t xml:space="preserve"> for Food and Wine Processes (MP2)</w:t>
      </w:r>
    </w:p>
    <w:p w:rsidR="00877223" w:rsidRPr="007F6E69" w:rsidRDefault="00877223" w:rsidP="00877223">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Photonics, micro nanotechnology, time-frequency metrology, and complex Systems (PICS)</w:t>
      </w:r>
    </w:p>
    <w:p w:rsidR="00877223" w:rsidRPr="007F6E69" w:rsidRDefault="00877223" w:rsidP="00877223">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Master program in Mathematical Physics (Maths4Phys)</w:t>
      </w:r>
    </w:p>
    <w:p w:rsidR="00877223" w:rsidRPr="007F6E69" w:rsidRDefault="00877223" w:rsidP="00877223">
      <w:pPr>
        <w:jc w:val="both"/>
        <w:rPr>
          <w:rFonts w:asciiTheme="minorHAnsi" w:eastAsia="Times New Roman" w:hAnsiTheme="minorHAnsi"/>
          <w:sz w:val="22"/>
          <w:szCs w:val="22"/>
          <w:lang w:val="en-US" w:eastAsia="fr-FR"/>
        </w:rPr>
      </w:pPr>
    </w:p>
    <w:p w:rsidR="00877223" w:rsidRPr="007F6E69" w:rsidRDefault="00877223" w:rsidP="00877223">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Τα ενημερωτικά φυλλάδια για αυτά τα μεταπτυχιακά προγράμματα είναι διαθέσιμα στην ιστοσελίδα του UBFC (</w:t>
      </w:r>
      <w:hyperlink r:id="rId17" w:history="1">
        <w:r w:rsidRPr="007F6E69">
          <w:rPr>
            <w:rStyle w:val="Lienhypertexte"/>
            <w:rFonts w:asciiTheme="minorHAnsi" w:eastAsia="Times New Roman" w:hAnsiTheme="minorHAnsi"/>
            <w:sz w:val="22"/>
            <w:szCs w:val="22"/>
            <w:lang w:eastAsia="fr-FR"/>
          </w:rPr>
          <w:t>http</w:t>
        </w:r>
        <w:r w:rsidRPr="007F6E69">
          <w:rPr>
            <w:rStyle w:val="Lienhypertexte"/>
            <w:rFonts w:asciiTheme="minorHAnsi" w:eastAsia="Times New Roman" w:hAnsiTheme="minorHAnsi"/>
            <w:sz w:val="22"/>
            <w:szCs w:val="22"/>
            <w:lang w:val="el-GR" w:eastAsia="fr-FR"/>
          </w:rPr>
          <w:t>://</w:t>
        </w:r>
        <w:r w:rsidRPr="007F6E69">
          <w:rPr>
            <w:rStyle w:val="Lienhypertexte"/>
            <w:rFonts w:asciiTheme="minorHAnsi" w:eastAsia="Times New Roman" w:hAnsiTheme="minorHAnsi"/>
            <w:sz w:val="22"/>
            <w:szCs w:val="22"/>
            <w:lang w:eastAsia="fr-FR"/>
          </w:rPr>
          <w:t>www</w:t>
        </w:r>
        <w:r w:rsidRPr="007F6E69">
          <w:rPr>
            <w:rStyle w:val="Lienhypertexte"/>
            <w:rFonts w:asciiTheme="minorHAnsi" w:eastAsia="Times New Roman" w:hAnsiTheme="minorHAnsi"/>
            <w:sz w:val="22"/>
            <w:szCs w:val="22"/>
            <w:lang w:val="el-GR" w:eastAsia="fr-FR"/>
          </w:rPr>
          <w:t>.</w:t>
        </w:r>
        <w:proofErr w:type="spellStart"/>
        <w:r w:rsidRPr="007F6E69">
          <w:rPr>
            <w:rStyle w:val="Lienhypertexte"/>
            <w:rFonts w:asciiTheme="minorHAnsi" w:eastAsia="Times New Roman" w:hAnsiTheme="minorHAnsi"/>
            <w:sz w:val="22"/>
            <w:szCs w:val="22"/>
            <w:lang w:eastAsia="fr-FR"/>
          </w:rPr>
          <w:t>ubfc</w:t>
        </w:r>
        <w:proofErr w:type="spellEnd"/>
        <w:r w:rsidRPr="007F6E69">
          <w:rPr>
            <w:rStyle w:val="Lienhypertexte"/>
            <w:rFonts w:asciiTheme="minorHAnsi" w:eastAsia="Times New Roman" w:hAnsiTheme="minorHAnsi"/>
            <w:sz w:val="22"/>
            <w:szCs w:val="22"/>
            <w:lang w:val="el-GR" w:eastAsia="fr-FR"/>
          </w:rPr>
          <w:t>.</w:t>
        </w:r>
        <w:proofErr w:type="spellStart"/>
        <w:r w:rsidRPr="007F6E69">
          <w:rPr>
            <w:rStyle w:val="Lienhypertexte"/>
            <w:rFonts w:asciiTheme="minorHAnsi" w:eastAsia="Times New Roman" w:hAnsiTheme="minorHAnsi"/>
            <w:sz w:val="22"/>
            <w:szCs w:val="22"/>
            <w:lang w:eastAsia="fr-FR"/>
          </w:rPr>
          <w:t>fr</w:t>
        </w:r>
        <w:proofErr w:type="spellEnd"/>
        <w:r w:rsidRPr="007F6E69">
          <w:rPr>
            <w:rStyle w:val="Lienhypertexte"/>
            <w:rFonts w:asciiTheme="minorHAnsi" w:eastAsia="Times New Roman" w:hAnsiTheme="minorHAnsi"/>
            <w:sz w:val="22"/>
            <w:szCs w:val="22"/>
            <w:lang w:val="el-GR" w:eastAsia="fr-FR"/>
          </w:rPr>
          <w:t>/</w:t>
        </w:r>
        <w:proofErr w:type="spellStart"/>
        <w:r w:rsidRPr="007F6E69">
          <w:rPr>
            <w:rStyle w:val="Lienhypertexte"/>
            <w:rFonts w:asciiTheme="minorHAnsi" w:eastAsia="Times New Roman" w:hAnsiTheme="minorHAnsi"/>
            <w:sz w:val="22"/>
            <w:szCs w:val="22"/>
            <w:lang w:eastAsia="fr-FR"/>
          </w:rPr>
          <w:t>formationen</w:t>
        </w:r>
        <w:proofErr w:type="spellEnd"/>
        <w:r w:rsidRPr="007F6E69">
          <w:rPr>
            <w:rStyle w:val="Lienhypertexte"/>
            <w:rFonts w:asciiTheme="minorHAnsi" w:eastAsia="Times New Roman" w:hAnsiTheme="minorHAnsi"/>
            <w:sz w:val="22"/>
            <w:szCs w:val="22"/>
            <w:lang w:val="el-GR" w:eastAsia="fr-FR"/>
          </w:rPr>
          <w:t>/</w:t>
        </w:r>
      </w:hyperlink>
      <w:r w:rsidRPr="007F6E69">
        <w:rPr>
          <w:rFonts w:asciiTheme="minorHAnsi" w:eastAsia="Times New Roman" w:hAnsiTheme="minorHAnsi"/>
          <w:sz w:val="22"/>
          <w:szCs w:val="22"/>
          <w:lang w:val="el-GR" w:eastAsia="fr-FR"/>
        </w:rPr>
        <w:t>).</w:t>
      </w:r>
    </w:p>
    <w:p w:rsidR="00877223" w:rsidRPr="007F6E69" w:rsidRDefault="00877223" w:rsidP="00877223">
      <w:pPr>
        <w:jc w:val="both"/>
        <w:rPr>
          <w:rFonts w:asciiTheme="minorHAnsi" w:eastAsia="Times New Roman" w:hAnsiTheme="minorHAnsi"/>
          <w:sz w:val="22"/>
          <w:szCs w:val="22"/>
          <w:lang w:val="el-GR" w:eastAsia="fr-FR"/>
        </w:rPr>
      </w:pPr>
    </w:p>
    <w:p w:rsidR="00877223" w:rsidRPr="007F6E69" w:rsidRDefault="00877223" w:rsidP="00877223">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lastRenderedPageBreak/>
        <w:t xml:space="preserve">Στο UBFC λειτουργεί επίσης η </w:t>
      </w:r>
      <w:r w:rsidRPr="00877223">
        <w:rPr>
          <w:rFonts w:asciiTheme="minorHAnsi" w:eastAsia="Times New Roman" w:hAnsiTheme="minorHAnsi"/>
          <w:b/>
          <w:sz w:val="22"/>
          <w:szCs w:val="22"/>
          <w:lang w:val="el-GR" w:eastAsia="fr-FR"/>
        </w:rPr>
        <w:t>Επιστημονική Σχολή Έρευνας (</w:t>
      </w:r>
      <w:proofErr w:type="spellStart"/>
      <w:r w:rsidRPr="00877223">
        <w:rPr>
          <w:rFonts w:asciiTheme="minorHAnsi" w:eastAsia="Times New Roman" w:hAnsiTheme="minorHAnsi"/>
          <w:b/>
          <w:sz w:val="22"/>
          <w:szCs w:val="22"/>
          <w:lang w:val="el-GR" w:eastAsia="fr-FR"/>
        </w:rPr>
        <w:t>École</w:t>
      </w:r>
      <w:proofErr w:type="spellEnd"/>
      <w:r w:rsidRPr="00877223">
        <w:rPr>
          <w:rFonts w:asciiTheme="minorHAnsi" w:eastAsia="Times New Roman" w:hAnsiTheme="minorHAnsi"/>
          <w:b/>
          <w:sz w:val="22"/>
          <w:szCs w:val="22"/>
          <w:lang w:val="el-GR" w:eastAsia="fr-FR"/>
        </w:rPr>
        <w:t xml:space="preserve"> </w:t>
      </w:r>
      <w:proofErr w:type="spellStart"/>
      <w:r w:rsidRPr="00877223">
        <w:rPr>
          <w:rFonts w:asciiTheme="minorHAnsi" w:eastAsia="Times New Roman" w:hAnsiTheme="minorHAnsi"/>
          <w:b/>
          <w:sz w:val="22"/>
          <w:szCs w:val="22"/>
          <w:lang w:val="el-GR" w:eastAsia="fr-FR"/>
        </w:rPr>
        <w:t>Universitaire</w:t>
      </w:r>
      <w:proofErr w:type="spellEnd"/>
      <w:r w:rsidRPr="00877223">
        <w:rPr>
          <w:rFonts w:asciiTheme="minorHAnsi" w:eastAsia="Times New Roman" w:hAnsiTheme="minorHAnsi"/>
          <w:b/>
          <w:sz w:val="22"/>
          <w:szCs w:val="22"/>
          <w:lang w:val="el-GR" w:eastAsia="fr-FR"/>
        </w:rPr>
        <w:t xml:space="preserve"> de </w:t>
      </w:r>
      <w:proofErr w:type="spellStart"/>
      <w:r w:rsidRPr="00877223">
        <w:rPr>
          <w:rFonts w:asciiTheme="minorHAnsi" w:eastAsia="Times New Roman" w:hAnsiTheme="minorHAnsi"/>
          <w:b/>
          <w:sz w:val="22"/>
          <w:szCs w:val="22"/>
          <w:lang w:val="el-GR" w:eastAsia="fr-FR"/>
        </w:rPr>
        <w:t>Recherche</w:t>
      </w:r>
      <w:proofErr w:type="spellEnd"/>
      <w:r w:rsidRPr="00877223">
        <w:rPr>
          <w:rFonts w:asciiTheme="minorHAnsi" w:eastAsia="Times New Roman" w:hAnsiTheme="minorHAnsi"/>
          <w:b/>
          <w:sz w:val="22"/>
          <w:szCs w:val="22"/>
          <w:lang w:val="el-GR" w:eastAsia="fr-FR"/>
        </w:rPr>
        <w:t>) (</w:t>
      </w:r>
      <w:proofErr w:type="spellStart"/>
      <w:r w:rsidRPr="00877223">
        <w:rPr>
          <w:rFonts w:asciiTheme="minorHAnsi" w:eastAsia="Times New Roman" w:hAnsiTheme="minorHAnsi"/>
          <w:b/>
          <w:sz w:val="22"/>
          <w:szCs w:val="22"/>
          <w:lang w:val="el-GR" w:eastAsia="fr-FR"/>
        </w:rPr>
        <w:t>Graduate</w:t>
      </w:r>
      <w:proofErr w:type="spellEnd"/>
      <w:r w:rsidRPr="00877223">
        <w:rPr>
          <w:rFonts w:asciiTheme="minorHAnsi" w:eastAsia="Times New Roman" w:hAnsiTheme="minorHAnsi"/>
          <w:b/>
          <w:sz w:val="22"/>
          <w:szCs w:val="22"/>
          <w:lang w:val="el-GR" w:eastAsia="fr-FR"/>
        </w:rPr>
        <w:t xml:space="preserve"> </w:t>
      </w:r>
      <w:proofErr w:type="spellStart"/>
      <w:r w:rsidRPr="00877223">
        <w:rPr>
          <w:rFonts w:asciiTheme="minorHAnsi" w:eastAsia="Times New Roman" w:hAnsiTheme="minorHAnsi"/>
          <w:b/>
          <w:sz w:val="22"/>
          <w:szCs w:val="22"/>
          <w:lang w:val="el-GR" w:eastAsia="fr-FR"/>
        </w:rPr>
        <w:t>School</w:t>
      </w:r>
      <w:proofErr w:type="spellEnd"/>
      <w:r w:rsidRPr="00877223">
        <w:rPr>
          <w:rFonts w:asciiTheme="minorHAnsi" w:eastAsia="Times New Roman" w:hAnsiTheme="minorHAnsi"/>
          <w:b/>
          <w:sz w:val="22"/>
          <w:szCs w:val="22"/>
          <w:lang w:val="el-GR" w:eastAsia="fr-FR"/>
        </w:rPr>
        <w:t>) EIPHI  “</w:t>
      </w:r>
      <w:r w:rsidRPr="00877223">
        <w:rPr>
          <w:rFonts w:asciiTheme="minorHAnsi" w:eastAsia="Times New Roman" w:hAnsiTheme="minorHAnsi"/>
          <w:b/>
          <w:sz w:val="22"/>
          <w:szCs w:val="22"/>
          <w:lang w:val="en-US" w:eastAsia="fr-FR"/>
        </w:rPr>
        <w:t>Engineering</w:t>
      </w:r>
      <w:r w:rsidRPr="00877223">
        <w:rPr>
          <w:rFonts w:asciiTheme="minorHAnsi" w:eastAsia="Times New Roman" w:hAnsiTheme="minorHAnsi"/>
          <w:b/>
          <w:sz w:val="22"/>
          <w:szCs w:val="22"/>
          <w:lang w:val="el-GR" w:eastAsia="fr-FR"/>
        </w:rPr>
        <w:t xml:space="preserve"> </w:t>
      </w:r>
      <w:r w:rsidRPr="00877223">
        <w:rPr>
          <w:rFonts w:asciiTheme="minorHAnsi" w:eastAsia="Times New Roman" w:hAnsiTheme="minorHAnsi"/>
          <w:b/>
          <w:sz w:val="22"/>
          <w:szCs w:val="22"/>
          <w:lang w:val="en-US" w:eastAsia="fr-FR"/>
        </w:rPr>
        <w:t>and</w:t>
      </w:r>
      <w:r w:rsidRPr="00877223">
        <w:rPr>
          <w:rFonts w:asciiTheme="minorHAnsi" w:eastAsia="Times New Roman" w:hAnsiTheme="minorHAnsi"/>
          <w:b/>
          <w:sz w:val="22"/>
          <w:szCs w:val="22"/>
          <w:lang w:val="el-GR" w:eastAsia="fr-FR"/>
        </w:rPr>
        <w:t xml:space="preserve"> </w:t>
      </w:r>
      <w:r w:rsidRPr="00877223">
        <w:rPr>
          <w:rFonts w:asciiTheme="minorHAnsi" w:eastAsia="Times New Roman" w:hAnsiTheme="minorHAnsi"/>
          <w:b/>
          <w:sz w:val="22"/>
          <w:szCs w:val="22"/>
          <w:lang w:val="en-US" w:eastAsia="fr-FR"/>
        </w:rPr>
        <w:t>Innovation</w:t>
      </w:r>
      <w:r w:rsidRPr="00877223">
        <w:rPr>
          <w:rFonts w:asciiTheme="minorHAnsi" w:eastAsia="Times New Roman" w:hAnsiTheme="minorHAnsi"/>
          <w:b/>
          <w:sz w:val="22"/>
          <w:szCs w:val="22"/>
          <w:lang w:val="el-GR" w:eastAsia="fr-FR"/>
        </w:rPr>
        <w:t xml:space="preserve"> </w:t>
      </w:r>
      <w:r w:rsidRPr="00877223">
        <w:rPr>
          <w:rFonts w:asciiTheme="minorHAnsi" w:eastAsia="Times New Roman" w:hAnsiTheme="minorHAnsi"/>
          <w:b/>
          <w:sz w:val="22"/>
          <w:szCs w:val="22"/>
          <w:lang w:val="en-US" w:eastAsia="fr-FR"/>
        </w:rPr>
        <w:t>through</w:t>
      </w:r>
      <w:r w:rsidRPr="00877223">
        <w:rPr>
          <w:rFonts w:asciiTheme="minorHAnsi" w:eastAsia="Times New Roman" w:hAnsiTheme="minorHAnsi"/>
          <w:b/>
          <w:sz w:val="22"/>
          <w:szCs w:val="22"/>
          <w:lang w:val="el-GR" w:eastAsia="fr-FR"/>
        </w:rPr>
        <w:t xml:space="preserve"> </w:t>
      </w:r>
      <w:r w:rsidRPr="00877223">
        <w:rPr>
          <w:rFonts w:asciiTheme="minorHAnsi" w:eastAsia="Times New Roman" w:hAnsiTheme="minorHAnsi"/>
          <w:b/>
          <w:sz w:val="22"/>
          <w:szCs w:val="22"/>
          <w:lang w:val="en-US" w:eastAsia="fr-FR"/>
        </w:rPr>
        <w:t>Physical</w:t>
      </w:r>
      <w:r w:rsidRPr="00877223">
        <w:rPr>
          <w:rFonts w:asciiTheme="minorHAnsi" w:eastAsia="Times New Roman" w:hAnsiTheme="minorHAnsi"/>
          <w:b/>
          <w:sz w:val="22"/>
          <w:szCs w:val="22"/>
          <w:lang w:val="el-GR" w:eastAsia="fr-FR"/>
        </w:rPr>
        <w:t xml:space="preserve"> </w:t>
      </w:r>
      <w:r w:rsidRPr="00877223">
        <w:rPr>
          <w:rFonts w:asciiTheme="minorHAnsi" w:eastAsia="Times New Roman" w:hAnsiTheme="minorHAnsi"/>
          <w:b/>
          <w:sz w:val="22"/>
          <w:szCs w:val="22"/>
          <w:lang w:val="en-US" w:eastAsia="fr-FR"/>
        </w:rPr>
        <w:t>Sciences</w:t>
      </w:r>
      <w:r w:rsidRPr="00877223">
        <w:rPr>
          <w:rFonts w:asciiTheme="minorHAnsi" w:eastAsia="Times New Roman" w:hAnsiTheme="minorHAnsi"/>
          <w:b/>
          <w:sz w:val="22"/>
          <w:szCs w:val="22"/>
          <w:lang w:val="el-GR" w:eastAsia="fr-FR"/>
        </w:rPr>
        <w:t xml:space="preserve">, </w:t>
      </w:r>
      <w:r w:rsidRPr="00877223">
        <w:rPr>
          <w:rFonts w:asciiTheme="minorHAnsi" w:eastAsia="Times New Roman" w:hAnsiTheme="minorHAnsi"/>
          <w:b/>
          <w:sz w:val="22"/>
          <w:szCs w:val="22"/>
          <w:lang w:val="en-US" w:eastAsia="fr-FR"/>
        </w:rPr>
        <w:t>High</w:t>
      </w:r>
      <w:r w:rsidRPr="00877223">
        <w:rPr>
          <w:rFonts w:asciiTheme="minorHAnsi" w:eastAsia="Times New Roman" w:hAnsiTheme="minorHAnsi"/>
          <w:b/>
          <w:sz w:val="22"/>
          <w:szCs w:val="22"/>
          <w:lang w:val="el-GR" w:eastAsia="fr-FR"/>
        </w:rPr>
        <w:t>-</w:t>
      </w:r>
      <w:r w:rsidRPr="00877223">
        <w:rPr>
          <w:rFonts w:asciiTheme="minorHAnsi" w:eastAsia="Times New Roman" w:hAnsiTheme="minorHAnsi"/>
          <w:b/>
          <w:sz w:val="22"/>
          <w:szCs w:val="22"/>
          <w:lang w:val="en-US" w:eastAsia="fr-FR"/>
        </w:rPr>
        <w:t>technologies</w:t>
      </w:r>
      <w:r w:rsidRPr="00877223">
        <w:rPr>
          <w:rFonts w:asciiTheme="minorHAnsi" w:eastAsia="Times New Roman" w:hAnsiTheme="minorHAnsi"/>
          <w:b/>
          <w:sz w:val="22"/>
          <w:szCs w:val="22"/>
          <w:lang w:val="el-GR" w:eastAsia="fr-FR"/>
        </w:rPr>
        <w:t xml:space="preserve">, </w:t>
      </w:r>
      <w:r w:rsidRPr="00877223">
        <w:rPr>
          <w:rFonts w:asciiTheme="minorHAnsi" w:eastAsia="Times New Roman" w:hAnsiTheme="minorHAnsi"/>
          <w:b/>
          <w:sz w:val="22"/>
          <w:szCs w:val="22"/>
          <w:lang w:val="en-US" w:eastAsia="fr-FR"/>
        </w:rPr>
        <w:t>and</w:t>
      </w:r>
      <w:r w:rsidRPr="00877223">
        <w:rPr>
          <w:rFonts w:asciiTheme="minorHAnsi" w:eastAsia="Times New Roman" w:hAnsiTheme="minorHAnsi"/>
          <w:b/>
          <w:sz w:val="22"/>
          <w:szCs w:val="22"/>
          <w:lang w:val="el-GR" w:eastAsia="fr-FR"/>
        </w:rPr>
        <w:t xml:space="preserve"> </w:t>
      </w:r>
      <w:r w:rsidRPr="00877223">
        <w:rPr>
          <w:rFonts w:asciiTheme="minorHAnsi" w:eastAsia="Times New Roman" w:hAnsiTheme="minorHAnsi"/>
          <w:b/>
          <w:sz w:val="22"/>
          <w:szCs w:val="22"/>
          <w:lang w:val="en-US" w:eastAsia="fr-FR"/>
        </w:rPr>
        <w:t>cross</w:t>
      </w:r>
      <w:r w:rsidRPr="00877223">
        <w:rPr>
          <w:rFonts w:asciiTheme="minorHAnsi" w:eastAsia="Times New Roman" w:hAnsiTheme="minorHAnsi"/>
          <w:b/>
          <w:sz w:val="22"/>
          <w:szCs w:val="22"/>
          <w:lang w:val="el-GR" w:eastAsia="fr-FR"/>
        </w:rPr>
        <w:t>-</w:t>
      </w:r>
      <w:r w:rsidRPr="00877223">
        <w:rPr>
          <w:rFonts w:asciiTheme="minorHAnsi" w:eastAsia="Times New Roman" w:hAnsiTheme="minorHAnsi"/>
          <w:b/>
          <w:sz w:val="22"/>
          <w:szCs w:val="22"/>
          <w:lang w:val="en-US" w:eastAsia="fr-FR"/>
        </w:rPr>
        <w:t>disciplinary</w:t>
      </w:r>
      <w:r w:rsidRPr="00877223">
        <w:rPr>
          <w:rFonts w:asciiTheme="minorHAnsi" w:eastAsia="Times New Roman" w:hAnsiTheme="minorHAnsi"/>
          <w:b/>
          <w:sz w:val="22"/>
          <w:szCs w:val="22"/>
          <w:lang w:val="el-GR" w:eastAsia="fr-FR"/>
        </w:rPr>
        <w:t xml:space="preserve"> </w:t>
      </w:r>
      <w:r w:rsidRPr="00877223">
        <w:rPr>
          <w:rFonts w:asciiTheme="minorHAnsi" w:eastAsia="Times New Roman" w:hAnsiTheme="minorHAnsi"/>
          <w:b/>
          <w:sz w:val="22"/>
          <w:szCs w:val="22"/>
          <w:lang w:val="en-US" w:eastAsia="fr-FR"/>
        </w:rPr>
        <w:t>Research</w:t>
      </w:r>
      <w:r w:rsidRPr="00877223">
        <w:rPr>
          <w:rFonts w:asciiTheme="minorHAnsi" w:eastAsia="Times New Roman" w:hAnsiTheme="minorHAnsi"/>
          <w:b/>
          <w:sz w:val="22"/>
          <w:szCs w:val="22"/>
          <w:lang w:val="el-GR" w:eastAsia="fr-FR"/>
        </w:rPr>
        <w:t>”,</w:t>
      </w:r>
      <w:r w:rsidRPr="007F6E69">
        <w:rPr>
          <w:rFonts w:asciiTheme="minorHAnsi" w:eastAsia="Times New Roman" w:hAnsiTheme="minorHAnsi"/>
          <w:sz w:val="22"/>
          <w:szCs w:val="22"/>
          <w:lang w:val="el-GR" w:eastAsia="fr-FR"/>
        </w:rPr>
        <w:t xml:space="preserve"> η οποία προσφέρει 5 προγράμματα μεταπτυχιακών σπουδών:</w:t>
      </w:r>
    </w:p>
    <w:p w:rsidR="00877223" w:rsidRPr="007F6E69" w:rsidRDefault="00877223" w:rsidP="00877223">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 xml:space="preserve">Physics, Mathematics and Applications </w:t>
      </w:r>
    </w:p>
    <w:p w:rsidR="00877223" w:rsidRPr="007F6E69" w:rsidRDefault="00877223" w:rsidP="00877223">
      <w:pPr>
        <w:jc w:val="both"/>
        <w:rPr>
          <w:rFonts w:asciiTheme="minorHAnsi" w:eastAsia="Times New Roman" w:hAnsiTheme="minorHAnsi"/>
          <w:sz w:val="22"/>
          <w:szCs w:val="22"/>
          <w:lang w:val="en-US" w:eastAsia="fr-FR"/>
        </w:rPr>
      </w:pPr>
      <w:r w:rsidRPr="007F6E69">
        <w:rPr>
          <w:rFonts w:asciiTheme="minorHAnsi" w:eastAsia="Times New Roman" w:hAnsiTheme="minorHAnsi"/>
          <w:sz w:val="22"/>
          <w:szCs w:val="22"/>
          <w:lang w:val="en-US" w:eastAsia="fr-FR"/>
        </w:rPr>
        <w:t>•</w:t>
      </w:r>
      <w:r w:rsidRPr="007F6E69">
        <w:rPr>
          <w:rFonts w:asciiTheme="minorHAnsi" w:eastAsia="Times New Roman" w:hAnsiTheme="minorHAnsi"/>
          <w:sz w:val="22"/>
          <w:szCs w:val="22"/>
          <w:lang w:val="en-US" w:eastAsia="fr-FR"/>
        </w:rPr>
        <w:tab/>
        <w:t xml:space="preserve">Smart Systems and Structures </w:t>
      </w:r>
    </w:p>
    <w:p w:rsidR="00877223" w:rsidRPr="00AF6D2F" w:rsidRDefault="00877223" w:rsidP="00877223">
      <w:pPr>
        <w:jc w:val="both"/>
        <w:rPr>
          <w:rFonts w:asciiTheme="minorHAnsi" w:eastAsia="Times New Roman" w:hAnsiTheme="minorHAnsi"/>
          <w:sz w:val="22"/>
          <w:szCs w:val="22"/>
          <w:lang w:val="el-GR" w:eastAsia="fr-FR"/>
        </w:rPr>
      </w:pPr>
      <w:r w:rsidRPr="00AF6D2F">
        <w:rPr>
          <w:rFonts w:asciiTheme="minorHAnsi" w:eastAsia="Times New Roman" w:hAnsiTheme="minorHAnsi"/>
          <w:sz w:val="22"/>
          <w:szCs w:val="22"/>
          <w:lang w:val="el-GR" w:eastAsia="fr-FR"/>
        </w:rPr>
        <w:t>•</w:t>
      </w:r>
      <w:r w:rsidRPr="00AF6D2F">
        <w:rPr>
          <w:rFonts w:asciiTheme="minorHAnsi" w:eastAsia="Times New Roman" w:hAnsiTheme="minorHAnsi"/>
          <w:sz w:val="22"/>
          <w:szCs w:val="22"/>
          <w:lang w:val="el-GR" w:eastAsia="fr-FR"/>
        </w:rPr>
        <w:tab/>
      </w:r>
      <w:r w:rsidRPr="007F6E69">
        <w:rPr>
          <w:rFonts w:asciiTheme="minorHAnsi" w:eastAsia="Times New Roman" w:hAnsiTheme="minorHAnsi"/>
          <w:sz w:val="22"/>
          <w:szCs w:val="22"/>
          <w:lang w:val="en-US" w:eastAsia="fr-FR"/>
        </w:rPr>
        <w:t>Energy</w:t>
      </w:r>
      <w:r w:rsidRPr="00AF6D2F">
        <w:rPr>
          <w:rFonts w:asciiTheme="minorHAnsi" w:eastAsia="Times New Roman" w:hAnsiTheme="minorHAnsi"/>
          <w:sz w:val="22"/>
          <w:szCs w:val="22"/>
          <w:lang w:val="el-GR" w:eastAsia="fr-FR"/>
        </w:rPr>
        <w:t xml:space="preserve"> </w:t>
      </w:r>
    </w:p>
    <w:p w:rsidR="00877223" w:rsidRPr="00AF6D2F" w:rsidRDefault="00877223" w:rsidP="00877223">
      <w:pPr>
        <w:jc w:val="both"/>
        <w:rPr>
          <w:rFonts w:asciiTheme="minorHAnsi" w:eastAsia="Times New Roman" w:hAnsiTheme="minorHAnsi"/>
          <w:sz w:val="22"/>
          <w:szCs w:val="22"/>
          <w:lang w:val="el-GR" w:eastAsia="fr-FR"/>
        </w:rPr>
      </w:pPr>
      <w:r w:rsidRPr="00AF6D2F">
        <w:rPr>
          <w:rFonts w:asciiTheme="minorHAnsi" w:eastAsia="Times New Roman" w:hAnsiTheme="minorHAnsi"/>
          <w:sz w:val="22"/>
          <w:szCs w:val="22"/>
          <w:lang w:val="el-GR" w:eastAsia="fr-FR"/>
        </w:rPr>
        <w:t>•</w:t>
      </w:r>
      <w:r w:rsidRPr="00AF6D2F">
        <w:rPr>
          <w:rFonts w:asciiTheme="minorHAnsi" w:eastAsia="Times New Roman" w:hAnsiTheme="minorHAnsi"/>
          <w:sz w:val="22"/>
          <w:szCs w:val="22"/>
          <w:lang w:val="el-GR" w:eastAsia="fr-FR"/>
        </w:rPr>
        <w:tab/>
      </w:r>
      <w:r w:rsidRPr="007F6E69">
        <w:rPr>
          <w:rFonts w:asciiTheme="minorHAnsi" w:eastAsia="Times New Roman" w:hAnsiTheme="minorHAnsi"/>
          <w:sz w:val="22"/>
          <w:szCs w:val="22"/>
          <w:lang w:val="en-US" w:eastAsia="fr-FR"/>
        </w:rPr>
        <w:t>Material</w:t>
      </w:r>
      <w:r w:rsidRPr="00AF6D2F">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Science</w:t>
      </w:r>
      <w:r w:rsidRPr="00AF6D2F">
        <w:rPr>
          <w:rFonts w:asciiTheme="minorHAnsi" w:eastAsia="Times New Roman" w:hAnsiTheme="minorHAnsi"/>
          <w:sz w:val="22"/>
          <w:szCs w:val="22"/>
          <w:lang w:val="el-GR" w:eastAsia="fr-FR"/>
        </w:rPr>
        <w:t xml:space="preserve"> </w:t>
      </w:r>
    </w:p>
    <w:p w:rsidR="00877223" w:rsidRPr="00AF6D2F" w:rsidRDefault="00877223" w:rsidP="00877223">
      <w:pPr>
        <w:jc w:val="both"/>
        <w:rPr>
          <w:rFonts w:asciiTheme="minorHAnsi" w:eastAsia="Times New Roman" w:hAnsiTheme="minorHAnsi"/>
          <w:sz w:val="22"/>
          <w:szCs w:val="22"/>
          <w:lang w:val="el-GR" w:eastAsia="fr-FR"/>
        </w:rPr>
      </w:pPr>
      <w:r w:rsidRPr="00AF6D2F">
        <w:rPr>
          <w:rFonts w:asciiTheme="minorHAnsi" w:eastAsia="Times New Roman" w:hAnsiTheme="minorHAnsi"/>
          <w:sz w:val="22"/>
          <w:szCs w:val="22"/>
          <w:lang w:val="el-GR" w:eastAsia="fr-FR"/>
        </w:rPr>
        <w:t>•</w:t>
      </w:r>
      <w:r w:rsidRPr="00AF6D2F">
        <w:rPr>
          <w:rFonts w:asciiTheme="minorHAnsi" w:eastAsia="Times New Roman" w:hAnsiTheme="minorHAnsi"/>
          <w:sz w:val="22"/>
          <w:szCs w:val="22"/>
          <w:lang w:val="el-GR" w:eastAsia="fr-FR"/>
        </w:rPr>
        <w:tab/>
      </w:r>
      <w:r w:rsidRPr="007F6E69">
        <w:rPr>
          <w:rFonts w:asciiTheme="minorHAnsi" w:eastAsia="Times New Roman" w:hAnsiTheme="minorHAnsi"/>
          <w:sz w:val="22"/>
          <w:szCs w:val="22"/>
          <w:lang w:val="en-US" w:eastAsia="fr-FR"/>
        </w:rPr>
        <w:t>Computer</w:t>
      </w:r>
      <w:r w:rsidRPr="00AF6D2F">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Science</w:t>
      </w:r>
    </w:p>
    <w:p w:rsidR="00877223" w:rsidRPr="00AF6D2F" w:rsidRDefault="00877223" w:rsidP="00877223">
      <w:pPr>
        <w:jc w:val="both"/>
        <w:rPr>
          <w:rFonts w:asciiTheme="minorHAnsi" w:eastAsia="Times New Roman" w:hAnsiTheme="minorHAnsi"/>
          <w:sz w:val="22"/>
          <w:szCs w:val="22"/>
          <w:lang w:val="el-GR" w:eastAsia="fr-FR"/>
        </w:rPr>
      </w:pPr>
    </w:p>
    <w:p w:rsidR="00877223" w:rsidRPr="007F6E69" w:rsidRDefault="00877223" w:rsidP="00877223">
      <w:pPr>
        <w:jc w:val="both"/>
        <w:rPr>
          <w:rFonts w:asciiTheme="minorHAnsi" w:eastAsia="Times New Roman" w:hAnsiTheme="minorHAnsi"/>
          <w:sz w:val="22"/>
          <w:szCs w:val="22"/>
          <w:lang w:val="el-GR" w:eastAsia="fr-FR"/>
        </w:rPr>
      </w:pPr>
      <w:r w:rsidRPr="007F6E69">
        <w:rPr>
          <w:rFonts w:asciiTheme="minorHAnsi" w:eastAsia="Times New Roman" w:hAnsiTheme="minorHAnsi"/>
          <w:sz w:val="22"/>
          <w:szCs w:val="22"/>
          <w:lang w:val="el-GR" w:eastAsia="fr-FR"/>
        </w:rPr>
        <w:t>Το</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n-US" w:eastAsia="fr-FR"/>
        </w:rPr>
        <w:t>UBFC</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προσφέρει</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υποτροφίες</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αριστείας</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σε</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διεθνείς</w:t>
      </w:r>
      <w:r w:rsidRPr="00A42C1C">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φοιτητές</w:t>
      </w:r>
      <w:r>
        <w:rPr>
          <w:rFonts w:asciiTheme="minorHAnsi" w:eastAsia="Times New Roman" w:hAnsiTheme="minorHAnsi"/>
          <w:sz w:val="22"/>
          <w:szCs w:val="22"/>
          <w:lang w:val="el-GR" w:eastAsia="fr-FR"/>
        </w:rPr>
        <w:t xml:space="preserve">, </w:t>
      </w:r>
      <w:r w:rsidRPr="007F6E69">
        <w:rPr>
          <w:rFonts w:asciiTheme="minorHAnsi" w:eastAsia="Times New Roman" w:hAnsiTheme="minorHAnsi"/>
          <w:sz w:val="22"/>
          <w:szCs w:val="22"/>
          <w:lang w:val="el-GR" w:eastAsia="fr-FR"/>
        </w:rPr>
        <w:t>ύψους 800 ευρώ μηνιαίως και μέγιστης διάρκειας 10 μηνών</w:t>
      </w:r>
      <w:r>
        <w:rPr>
          <w:rFonts w:asciiTheme="minorHAnsi" w:eastAsia="Times New Roman" w:hAnsiTheme="minorHAnsi"/>
          <w:sz w:val="22"/>
          <w:szCs w:val="22"/>
          <w:lang w:val="el-GR" w:eastAsia="fr-FR"/>
        </w:rPr>
        <w:t xml:space="preserve">. </w:t>
      </w:r>
    </w:p>
    <w:p w:rsidR="00877223" w:rsidRDefault="00877223" w:rsidP="00877223">
      <w:pPr>
        <w:jc w:val="both"/>
        <w:rPr>
          <w:rStyle w:val="Lienhypertexte"/>
          <w:rFonts w:asciiTheme="minorHAnsi" w:hAnsiTheme="minorHAnsi"/>
          <w:sz w:val="22"/>
          <w:szCs w:val="22"/>
          <w:lang w:val="el-GR"/>
        </w:rPr>
      </w:pPr>
    </w:p>
    <w:p w:rsidR="00877223" w:rsidRDefault="00877223" w:rsidP="00877223">
      <w:pPr>
        <w:jc w:val="both"/>
        <w:rPr>
          <w:rStyle w:val="Lienhypertexte"/>
          <w:rFonts w:asciiTheme="minorHAnsi" w:hAnsiTheme="minorHAnsi"/>
          <w:b/>
          <w:sz w:val="22"/>
          <w:szCs w:val="22"/>
          <w:lang w:val="el-GR"/>
        </w:rPr>
      </w:pPr>
      <w:hyperlink r:id="rId18" w:history="1">
        <w:r w:rsidRPr="00A42C1C">
          <w:rPr>
            <w:rStyle w:val="Lienhypertexte"/>
            <w:rFonts w:asciiTheme="minorHAnsi" w:hAnsiTheme="minorHAnsi"/>
            <w:b/>
            <w:sz w:val="22"/>
            <w:szCs w:val="22"/>
            <w:lang w:val="el-GR"/>
          </w:rPr>
          <w:t>*Διαβάστε περισσότερα….</w:t>
        </w:r>
      </w:hyperlink>
    </w:p>
    <w:p w:rsidR="00877223" w:rsidRDefault="00877223" w:rsidP="00A42C1C">
      <w:pPr>
        <w:jc w:val="both"/>
        <w:outlineLvl w:val="0"/>
        <w:rPr>
          <w:rFonts w:asciiTheme="minorHAnsi" w:hAnsiTheme="minorHAnsi"/>
          <w:b/>
          <w:color w:val="C00000"/>
          <w:lang w:val="el-GR"/>
        </w:rPr>
      </w:pPr>
    </w:p>
    <w:p w:rsidR="00877223" w:rsidRPr="00877223" w:rsidRDefault="00877223" w:rsidP="00A42C1C">
      <w:pPr>
        <w:jc w:val="both"/>
        <w:outlineLvl w:val="0"/>
        <w:rPr>
          <w:rFonts w:asciiTheme="minorHAnsi" w:hAnsiTheme="minorHAnsi"/>
          <w:b/>
          <w:lang w:val="el-GR"/>
        </w:rPr>
      </w:pPr>
      <w:r w:rsidRPr="00877223">
        <w:rPr>
          <w:rFonts w:asciiTheme="minorHAnsi" w:hAnsiTheme="minorHAnsi"/>
          <w:b/>
          <w:lang w:val="el-GR"/>
        </w:rPr>
        <w:t>…………………………………………………………………………………………………………………………………………………….</w:t>
      </w:r>
    </w:p>
    <w:p w:rsidR="00877223" w:rsidRDefault="00877223" w:rsidP="00A42C1C">
      <w:pPr>
        <w:jc w:val="both"/>
        <w:outlineLvl w:val="0"/>
        <w:rPr>
          <w:rFonts w:asciiTheme="minorHAnsi" w:hAnsiTheme="minorHAnsi"/>
          <w:b/>
          <w:color w:val="C00000"/>
          <w:lang w:val="el-GR"/>
        </w:rPr>
      </w:pPr>
    </w:p>
    <w:p w:rsidR="00A42C1C" w:rsidRDefault="00877223" w:rsidP="00A42C1C">
      <w:pPr>
        <w:jc w:val="both"/>
        <w:outlineLvl w:val="0"/>
        <w:rPr>
          <w:rFonts w:asciiTheme="minorHAnsi" w:eastAsia="Times New Roman" w:hAnsiTheme="minorHAnsi"/>
          <w:b/>
          <w:bCs/>
          <w:color w:val="C00000"/>
          <w:kern w:val="36"/>
          <w:lang w:val="el-GR" w:eastAsia="fr-FR"/>
        </w:rPr>
      </w:pPr>
      <w:r w:rsidRPr="00877223">
        <w:rPr>
          <w:rFonts w:asciiTheme="minorHAnsi" w:hAnsiTheme="minorHAnsi"/>
          <w:b/>
          <w:color w:val="C00000"/>
          <w:lang w:val="el-GR"/>
        </w:rPr>
        <w:t xml:space="preserve">8. – </w:t>
      </w:r>
      <w:r w:rsidR="00A42C1C" w:rsidRPr="00A42C1C">
        <w:rPr>
          <w:rFonts w:asciiTheme="minorHAnsi" w:eastAsia="Times New Roman" w:hAnsiTheme="minorHAnsi"/>
          <w:b/>
          <w:bCs/>
          <w:color w:val="C00000"/>
          <w:kern w:val="36"/>
          <w:lang w:val="el-GR" w:eastAsia="fr-FR"/>
        </w:rPr>
        <w:t>Αλλοδαποί φοιτητές στη Γαλλία: βασικά αριθμητικά στοιχεία</w:t>
      </w:r>
    </w:p>
    <w:p w:rsidR="00A42C1C" w:rsidRPr="00A42C1C" w:rsidRDefault="00A42C1C" w:rsidP="00A42C1C">
      <w:pPr>
        <w:jc w:val="both"/>
        <w:outlineLvl w:val="0"/>
        <w:rPr>
          <w:rFonts w:asciiTheme="minorHAnsi" w:eastAsia="Times New Roman" w:hAnsiTheme="minorHAnsi"/>
          <w:b/>
          <w:bCs/>
          <w:color w:val="C00000"/>
          <w:kern w:val="36"/>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Η Γαλλία, τέταρτος προορισμός για διεθνείς φοιτητές, είδε τον αριθμό αλλοδαπών φοιτητών να αυξάνεται κατά 4,6% το έτος 2016-2017.</w:t>
      </w:r>
    </w:p>
    <w:p w:rsid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 xml:space="preserve">Σημειώνοντας την υψηλότερη αύξηση τα τελευταία πέντε έτη, ο αριθμός των αλλοδαπών φοιτητών στη Γαλλία αυξήθηκε κατά 4,6% το 2016-2017, φθάνοντας τους 323.933, σύμφωνα με τα αριθμητικά στοιχεία που δημοσίευσε στις 12 Απριλίου η </w:t>
      </w:r>
      <w:proofErr w:type="spellStart"/>
      <w:r w:rsidRPr="00A42C1C">
        <w:rPr>
          <w:rFonts w:asciiTheme="minorHAnsi" w:eastAsia="Times New Roman" w:hAnsiTheme="minorHAnsi"/>
          <w:bCs/>
          <w:kern w:val="36"/>
          <w:sz w:val="22"/>
          <w:szCs w:val="22"/>
          <w:lang w:val="el-GR" w:eastAsia="fr-FR"/>
        </w:rPr>
        <w:t>Campus</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France</w:t>
      </w:r>
      <w:proofErr w:type="spellEnd"/>
      <w:r w:rsidRPr="00A42C1C">
        <w:rPr>
          <w:rFonts w:asciiTheme="minorHAnsi" w:eastAsia="Times New Roman" w:hAnsiTheme="minorHAnsi"/>
          <w:bCs/>
          <w:kern w:val="36"/>
          <w:sz w:val="22"/>
          <w:szCs w:val="22"/>
          <w:lang w:val="el-GR" w:eastAsia="fr-FR"/>
        </w:rPr>
        <w:t>, υπηρεσία υπεύθυνη για την υποδοχή τους.</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 xml:space="preserve">Πολλές ανώτατες σχολές διοίκησης έχουν παρατηρήσει σημαντική αύξηση στις διεθνείς υποψηφιότητες για το επόμενο ακαδημαϊκό έτος: + 56% στην HEC και την </w:t>
      </w:r>
      <w:proofErr w:type="spellStart"/>
      <w:r w:rsidRPr="00A42C1C">
        <w:rPr>
          <w:rFonts w:asciiTheme="minorHAnsi" w:eastAsia="Times New Roman" w:hAnsiTheme="minorHAnsi"/>
          <w:bCs/>
          <w:kern w:val="36"/>
          <w:sz w:val="22"/>
          <w:szCs w:val="22"/>
          <w:lang w:val="el-GR" w:eastAsia="fr-FR"/>
        </w:rPr>
        <w:t>Essec</w:t>
      </w:r>
      <w:proofErr w:type="spellEnd"/>
      <w:r w:rsidRPr="00A42C1C">
        <w:rPr>
          <w:rFonts w:asciiTheme="minorHAnsi" w:eastAsia="Times New Roman" w:hAnsiTheme="minorHAnsi"/>
          <w:bCs/>
          <w:kern w:val="36"/>
          <w:sz w:val="22"/>
          <w:szCs w:val="22"/>
          <w:lang w:val="el-GR" w:eastAsia="fr-FR"/>
        </w:rPr>
        <w:t xml:space="preserve">, + 36% στο </w:t>
      </w:r>
      <w:proofErr w:type="spellStart"/>
      <w:r w:rsidRPr="00A42C1C">
        <w:rPr>
          <w:rFonts w:asciiTheme="minorHAnsi" w:eastAsia="Times New Roman" w:hAnsiTheme="minorHAnsi"/>
          <w:bCs/>
          <w:kern w:val="36"/>
          <w:sz w:val="22"/>
          <w:szCs w:val="22"/>
          <w:lang w:val="el-GR" w:eastAsia="fr-FR"/>
        </w:rPr>
        <w:t>Skema</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Business</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School</w:t>
      </w:r>
      <w:proofErr w:type="spellEnd"/>
      <w:r w:rsidRPr="00A42C1C">
        <w:rPr>
          <w:rFonts w:asciiTheme="minorHAnsi" w:eastAsia="Times New Roman" w:hAnsiTheme="minorHAnsi"/>
          <w:bCs/>
          <w:kern w:val="36"/>
          <w:sz w:val="22"/>
          <w:szCs w:val="22"/>
          <w:lang w:val="el-GR" w:eastAsia="fr-FR"/>
        </w:rPr>
        <w:t xml:space="preserve">, + 20% στη </w:t>
      </w:r>
      <w:proofErr w:type="spellStart"/>
      <w:r w:rsidRPr="00A42C1C">
        <w:rPr>
          <w:rFonts w:asciiTheme="minorHAnsi" w:eastAsia="Times New Roman" w:hAnsiTheme="minorHAnsi"/>
          <w:bCs/>
          <w:kern w:val="36"/>
          <w:sz w:val="22"/>
          <w:szCs w:val="22"/>
          <w:lang w:val="el-GR" w:eastAsia="fr-FR"/>
        </w:rPr>
        <w:t>Rennes</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School</w:t>
      </w:r>
      <w:proofErr w:type="spellEnd"/>
      <w:r w:rsidRPr="00A42C1C">
        <w:rPr>
          <w:rFonts w:asciiTheme="minorHAnsi" w:eastAsia="Times New Roman" w:hAnsiTheme="minorHAnsi"/>
          <w:bCs/>
          <w:kern w:val="36"/>
          <w:sz w:val="22"/>
          <w:szCs w:val="22"/>
          <w:lang w:val="el-GR" w:eastAsia="fr-FR"/>
        </w:rPr>
        <w:t xml:space="preserve"> of </w:t>
      </w:r>
      <w:proofErr w:type="spellStart"/>
      <w:r w:rsidRPr="00A42C1C">
        <w:rPr>
          <w:rFonts w:asciiTheme="minorHAnsi" w:eastAsia="Times New Roman" w:hAnsiTheme="minorHAnsi"/>
          <w:bCs/>
          <w:kern w:val="36"/>
          <w:sz w:val="22"/>
          <w:szCs w:val="22"/>
          <w:lang w:val="el-GR" w:eastAsia="fr-FR"/>
        </w:rPr>
        <w:t>Business</w:t>
      </w:r>
      <w:proofErr w:type="spellEnd"/>
      <w:r w:rsidRPr="00A42C1C">
        <w:rPr>
          <w:rFonts w:asciiTheme="minorHAnsi" w:eastAsia="Times New Roman" w:hAnsiTheme="minorHAnsi"/>
          <w:bCs/>
          <w:kern w:val="36"/>
          <w:sz w:val="22"/>
          <w:szCs w:val="22"/>
          <w:lang w:val="el-GR" w:eastAsia="fr-FR"/>
        </w:rPr>
        <w:t xml:space="preserve"> ή τη </w:t>
      </w:r>
      <w:proofErr w:type="spellStart"/>
      <w:r w:rsidRPr="00A42C1C">
        <w:rPr>
          <w:rFonts w:asciiTheme="minorHAnsi" w:eastAsia="Times New Roman" w:hAnsiTheme="minorHAnsi"/>
          <w:bCs/>
          <w:kern w:val="36"/>
          <w:sz w:val="22"/>
          <w:szCs w:val="22"/>
          <w:lang w:val="el-GR" w:eastAsia="fr-FR"/>
        </w:rPr>
        <w:t>Sciences</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Po</w:t>
      </w:r>
      <w:proofErr w:type="spellEnd"/>
      <w:r w:rsidRPr="00A42C1C">
        <w:rPr>
          <w:rFonts w:asciiTheme="minorHAnsi" w:eastAsia="Times New Roman" w:hAnsiTheme="minorHAnsi"/>
          <w:bCs/>
          <w:kern w:val="36"/>
          <w:sz w:val="22"/>
          <w:szCs w:val="22"/>
          <w:lang w:val="el-GR" w:eastAsia="fr-FR"/>
        </w:rPr>
        <w:t>, στα μέσα Μαρτίου, σύμφωνα με την Υπηρεσία Εκπαίδευσης και Κατάρτισης AEF.</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Μέσα σε πέντε έτη, οι Ανώτατες Σχολές υποδέχτηκαν περισσότερους από 5.000 επιπλέον αλλοδαπούς φοιτητές (+ 23.7%). Σκοπός από εδώ και στο εξής είναι η αύξηση του ποσοστού υποδοχής αλλοδαπών φοιτητών στα πανεπιστήμια, όπου τα τελευταία πέντε έτη, η αύξηση περιορίζεται στο 5%.</w:t>
      </w:r>
    </w:p>
    <w:p w:rsid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Η Γαλλία αφιερώνει το 6,8% του ΑΕΠ της στον τομέα της εκπαίδευσης. Στα δημόσια ιδρύματα τριτοβάθμιας εκπαίδευσης, το κράτος αναλαμβάνει το μεγαλύτερο μέρος του κόστους εκπαίδευσης (κατά μέσο όρο 14.000€ ανά φοιτητή ετησίως). Τα έξοδα εγγραφής στο πανεπιστήμιο το έτος 2017-2018 ανήλθαν στα 184€ για τις προπτυχιακές σπουδές, 256€ για τις μεταπτυχιακές σπουδές, 391€ για τις διδακτορικές σπουδές και 610 € για τις δημόσιες σχολές μηχανικών. Δεν γίνεται διάκριση μεταξύ των αλλοδαπών φοιτητών και των Γάλλων φοιτητών.</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 xml:space="preserve">Για την προώθηση της διεθνοποίησης της έρευνας, η </w:t>
      </w:r>
      <w:proofErr w:type="spellStart"/>
      <w:r w:rsidRPr="00A42C1C">
        <w:rPr>
          <w:rFonts w:asciiTheme="minorHAnsi" w:eastAsia="Times New Roman" w:hAnsiTheme="minorHAnsi"/>
          <w:bCs/>
          <w:kern w:val="36"/>
          <w:sz w:val="22"/>
          <w:szCs w:val="22"/>
          <w:lang w:val="el-GR" w:eastAsia="fr-FR"/>
        </w:rPr>
        <w:t>Campus</w:t>
      </w:r>
      <w:proofErr w:type="spellEnd"/>
      <w:r w:rsidRPr="00A42C1C">
        <w:rPr>
          <w:rFonts w:asciiTheme="minorHAnsi" w:eastAsia="Times New Roman" w:hAnsiTheme="minorHAnsi"/>
          <w:bCs/>
          <w:kern w:val="36"/>
          <w:sz w:val="22"/>
          <w:szCs w:val="22"/>
          <w:lang w:val="el-GR" w:eastAsia="fr-FR"/>
        </w:rPr>
        <w:t xml:space="preserve"> </w:t>
      </w:r>
      <w:proofErr w:type="spellStart"/>
      <w:r w:rsidRPr="00A42C1C">
        <w:rPr>
          <w:rFonts w:asciiTheme="minorHAnsi" w:eastAsia="Times New Roman" w:hAnsiTheme="minorHAnsi"/>
          <w:bCs/>
          <w:kern w:val="36"/>
          <w:sz w:val="22"/>
          <w:szCs w:val="22"/>
          <w:lang w:val="el-GR" w:eastAsia="fr-FR"/>
        </w:rPr>
        <w:t>France</w:t>
      </w:r>
      <w:proofErr w:type="spellEnd"/>
      <w:r w:rsidRPr="00A42C1C">
        <w:rPr>
          <w:rFonts w:asciiTheme="minorHAnsi" w:eastAsia="Times New Roman" w:hAnsiTheme="minorHAnsi"/>
          <w:bCs/>
          <w:kern w:val="36"/>
          <w:sz w:val="22"/>
          <w:szCs w:val="22"/>
          <w:lang w:val="el-GR" w:eastAsia="fr-FR"/>
        </w:rPr>
        <w:t xml:space="preserve"> διαθέτει στους υποψήφιους διδάκτορες μια πλατφόρμα με προκηρύξεις θέσεων για εκπόνηση διδακτορικών διατριβών ανοικτές στους αλλοδαπούς φοιτητές, για να βοηθήσει τους αλλοδαπούς φοιτητές που δεν έχουν σχέση με τη Γαλλία να βρουν ένα εργαστήριο υποδοχής για να εκπονήσουν διδακτορική διατριβή στη Γαλλία: </w:t>
      </w:r>
      <w:hyperlink r:id="rId19" w:history="1">
        <w:r w:rsidRPr="00A42C1C">
          <w:rPr>
            <w:rStyle w:val="Lienhypertexte"/>
            <w:rFonts w:asciiTheme="minorHAnsi" w:eastAsia="Times New Roman" w:hAnsiTheme="minorHAnsi"/>
            <w:kern w:val="36"/>
            <w:sz w:val="22"/>
            <w:szCs w:val="22"/>
            <w:lang w:val="el-GR" w:eastAsia="fr-FR"/>
          </w:rPr>
          <w:t>https://doctorat.campusfrance.org/phd/offers</w:t>
        </w:r>
      </w:hyperlink>
    </w:p>
    <w:p w:rsid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Προσφέρονται επίσης τώρα στη Γαλλία περισσότερα από 1.300 προγράμματα σπουδών που διδάσκονται στην αγγλική.</w:t>
      </w:r>
    </w:p>
    <w:p w:rsidR="00A42C1C" w:rsidRPr="00A42C1C" w:rsidRDefault="00A42C1C" w:rsidP="00A42C1C">
      <w:pPr>
        <w:jc w:val="both"/>
        <w:outlineLvl w:val="0"/>
        <w:rPr>
          <w:rFonts w:asciiTheme="minorHAnsi" w:eastAsia="Times New Roman" w:hAnsiTheme="minorHAnsi"/>
          <w:bCs/>
          <w:kern w:val="36"/>
          <w:sz w:val="22"/>
          <w:szCs w:val="22"/>
          <w:lang w:val="el-GR" w:eastAsia="fr-FR"/>
        </w:rPr>
      </w:pPr>
    </w:p>
    <w:p w:rsidR="00A42C1C" w:rsidRPr="00A42C1C" w:rsidRDefault="00A42C1C" w:rsidP="00A42C1C">
      <w:pPr>
        <w:jc w:val="both"/>
        <w:outlineLvl w:val="0"/>
        <w:rPr>
          <w:rFonts w:asciiTheme="minorHAnsi" w:eastAsia="Times New Roman" w:hAnsiTheme="minorHAnsi"/>
          <w:bCs/>
          <w:kern w:val="36"/>
          <w:sz w:val="22"/>
          <w:szCs w:val="22"/>
          <w:lang w:val="el-GR" w:eastAsia="fr-FR"/>
        </w:rPr>
      </w:pPr>
      <w:r w:rsidRPr="00A42C1C">
        <w:rPr>
          <w:rFonts w:asciiTheme="minorHAnsi" w:eastAsia="Times New Roman" w:hAnsiTheme="minorHAnsi"/>
          <w:bCs/>
          <w:kern w:val="36"/>
          <w:sz w:val="22"/>
          <w:szCs w:val="22"/>
          <w:lang w:val="el-GR" w:eastAsia="fr-FR"/>
        </w:rPr>
        <w:t>Η Γαλλία είναι η 1</w:t>
      </w:r>
      <w:r w:rsidRPr="00562ED1">
        <w:rPr>
          <w:rFonts w:asciiTheme="minorHAnsi" w:eastAsia="Times New Roman" w:hAnsiTheme="minorHAnsi"/>
          <w:bCs/>
          <w:kern w:val="36"/>
          <w:sz w:val="22"/>
          <w:szCs w:val="22"/>
          <w:vertAlign w:val="superscript"/>
          <w:lang w:val="el-GR" w:eastAsia="fr-FR"/>
        </w:rPr>
        <w:t>η</w:t>
      </w:r>
      <w:r w:rsidR="00562ED1">
        <w:rPr>
          <w:rFonts w:asciiTheme="minorHAnsi" w:eastAsia="Times New Roman" w:hAnsiTheme="minorHAnsi"/>
          <w:bCs/>
          <w:kern w:val="36"/>
          <w:sz w:val="22"/>
          <w:szCs w:val="22"/>
          <w:lang w:val="el-GR" w:eastAsia="fr-FR"/>
        </w:rPr>
        <w:t xml:space="preserve"> </w:t>
      </w:r>
      <w:r w:rsidRPr="00A42C1C">
        <w:rPr>
          <w:rFonts w:asciiTheme="minorHAnsi" w:eastAsia="Times New Roman" w:hAnsiTheme="minorHAnsi"/>
          <w:bCs/>
          <w:kern w:val="36"/>
          <w:sz w:val="22"/>
          <w:szCs w:val="22"/>
          <w:lang w:val="el-GR" w:eastAsia="fr-FR"/>
        </w:rPr>
        <w:t>ευρωπαϊκή χώρα που εκπροσωπείται στην παγκόσμια κατάταξη των 100 πιο καινοτόμων εταιρειών. Καταλαμβάνει την 6η θέση παγκοσμίως για την κατοχύρωση διεθνών διπλωμάτων ευρεσιτεχνίας. Οι 71 πόλοι ανταγωνιστικότητας αποτελούν ένα ελκυστικό περιβάλλον που φέρνει σε επαφή νεοφυείς επιχειρήσεις, εργαστήρια, πανεπιστήμια και μεγάλες επιχειρήσεις.</w:t>
      </w:r>
    </w:p>
    <w:p w:rsidR="00A42C1C" w:rsidRDefault="00A42C1C" w:rsidP="00A42C1C">
      <w:pPr>
        <w:jc w:val="both"/>
        <w:outlineLvl w:val="0"/>
        <w:rPr>
          <w:rFonts w:asciiTheme="minorHAnsi" w:eastAsia="Times New Roman" w:hAnsiTheme="minorHAnsi"/>
          <w:bCs/>
          <w:kern w:val="36"/>
          <w:sz w:val="22"/>
          <w:szCs w:val="22"/>
          <w:lang w:val="el-GR" w:eastAsia="fr-FR"/>
        </w:rPr>
      </w:pPr>
    </w:p>
    <w:p w:rsidR="00A42C1C" w:rsidRPr="00DE6573" w:rsidRDefault="00A42C1C" w:rsidP="00A42C1C">
      <w:pPr>
        <w:jc w:val="both"/>
        <w:outlineLvl w:val="0"/>
        <w:rPr>
          <w:rFonts w:asciiTheme="minorHAnsi" w:eastAsia="Times New Roman" w:hAnsiTheme="minorHAnsi"/>
          <w:bCs/>
          <w:kern w:val="36"/>
          <w:sz w:val="20"/>
          <w:szCs w:val="20"/>
          <w:lang w:eastAsia="fr-FR"/>
        </w:rPr>
      </w:pPr>
      <w:r w:rsidRPr="00DE6573">
        <w:rPr>
          <w:rFonts w:asciiTheme="minorHAnsi" w:eastAsia="Times New Roman" w:hAnsiTheme="minorHAnsi"/>
          <w:bCs/>
          <w:kern w:val="36"/>
          <w:sz w:val="20"/>
          <w:szCs w:val="20"/>
          <w:lang w:val="el-GR" w:eastAsia="fr-FR"/>
        </w:rPr>
        <w:t>Πηγές</w:t>
      </w:r>
      <w:r w:rsidRPr="00DE6573">
        <w:rPr>
          <w:rFonts w:asciiTheme="minorHAnsi" w:eastAsia="Times New Roman" w:hAnsiTheme="minorHAnsi"/>
          <w:bCs/>
          <w:kern w:val="36"/>
          <w:sz w:val="20"/>
          <w:szCs w:val="20"/>
          <w:lang w:eastAsia="fr-FR"/>
        </w:rPr>
        <w:t>: Le Monde, 24.04.2018, Campus France</w:t>
      </w:r>
    </w:p>
    <w:p w:rsidR="00FE4977" w:rsidRDefault="00FE4977" w:rsidP="00A42C1C">
      <w:pPr>
        <w:pStyle w:val="NormalWeb"/>
        <w:spacing w:before="0" w:beforeAutospacing="0" w:after="0" w:afterAutospacing="0"/>
        <w:jc w:val="both"/>
        <w:rPr>
          <w:rFonts w:asciiTheme="minorHAnsi" w:hAnsiTheme="minorHAnsi"/>
          <w:sz w:val="22"/>
          <w:szCs w:val="22"/>
        </w:rPr>
      </w:pPr>
    </w:p>
    <w:p w:rsidR="00AF6D2F" w:rsidRPr="00AF6D2F" w:rsidRDefault="00AF6D2F" w:rsidP="00AF6D2F">
      <w:pPr>
        <w:jc w:val="center"/>
        <w:rPr>
          <w:rFonts w:asciiTheme="minorHAnsi" w:eastAsia="Comfortaa" w:hAnsiTheme="minorHAnsi" w:cs="Comfortaa"/>
          <w:b/>
          <w:color w:val="6FA8DC"/>
          <w:sz w:val="28"/>
          <w:szCs w:val="28"/>
          <w:highlight w:val="white"/>
        </w:rPr>
      </w:pPr>
      <w:bookmarkStart w:id="0" w:name="_GoBack"/>
      <w:bookmarkEnd w:id="0"/>
      <w:r w:rsidRPr="00AF6D2F">
        <w:rPr>
          <w:rFonts w:asciiTheme="minorHAnsi" w:eastAsia="Comfortaa" w:hAnsiTheme="minorHAnsi" w:cs="Comfortaa"/>
          <w:b/>
          <w:color w:val="6FA8DC"/>
          <w:sz w:val="28"/>
          <w:szCs w:val="28"/>
          <w:highlight w:val="white"/>
        </w:rPr>
        <w:lastRenderedPageBreak/>
        <w:t xml:space="preserve">SAVE THE DATE </w:t>
      </w:r>
    </w:p>
    <w:p w:rsidR="00AF6D2F" w:rsidRPr="00AF6D2F" w:rsidRDefault="00AF6D2F" w:rsidP="00AF6D2F">
      <w:pPr>
        <w:pStyle w:val="Titre2"/>
        <w:jc w:val="center"/>
        <w:rPr>
          <w:rFonts w:asciiTheme="minorHAnsi" w:eastAsia="Comfortaa" w:hAnsiTheme="minorHAnsi" w:cs="Comfortaa"/>
          <w:b w:val="0"/>
          <w:i w:val="0"/>
          <w:sz w:val="24"/>
          <w:szCs w:val="24"/>
          <w:shd w:val="clear" w:color="auto" w:fill="EFEFEF"/>
          <w:lang w:val="el-GR"/>
        </w:rPr>
      </w:pPr>
      <w:bookmarkStart w:id="1" w:name="_hiskl8ghil" w:colFirst="0" w:colLast="0"/>
      <w:bookmarkEnd w:id="1"/>
      <w:r w:rsidRPr="00AF6D2F">
        <w:rPr>
          <w:rFonts w:asciiTheme="minorHAnsi" w:eastAsia="Comfortaa" w:hAnsiTheme="minorHAnsi" w:cs="Comfortaa"/>
          <w:i w:val="0"/>
          <w:sz w:val="24"/>
          <w:szCs w:val="24"/>
          <w:shd w:val="clear" w:color="auto" w:fill="F3F3F3"/>
          <w:lang w:val="el-GR"/>
        </w:rPr>
        <w:t>Την Πέμπτη 7 Ιουνίου 2018 στις 19.00’!</w:t>
      </w:r>
    </w:p>
    <w:p w:rsidR="00AF6D2F" w:rsidRPr="00AF6D2F" w:rsidRDefault="00AF6D2F" w:rsidP="00AF6D2F">
      <w:pPr>
        <w:pStyle w:val="Titre"/>
        <w:spacing w:line="240" w:lineRule="auto"/>
        <w:jc w:val="center"/>
        <w:rPr>
          <w:rFonts w:asciiTheme="minorHAnsi" w:eastAsia="Comfortaa" w:hAnsiTheme="minorHAnsi" w:cs="Comfortaa"/>
          <w:sz w:val="24"/>
          <w:szCs w:val="24"/>
          <w:highlight w:val="white"/>
          <w:lang w:val="el-GR"/>
        </w:rPr>
      </w:pPr>
      <w:bookmarkStart w:id="2" w:name="_m4gtfc6tlopr" w:colFirst="0" w:colLast="0"/>
      <w:bookmarkEnd w:id="2"/>
      <w:r w:rsidRPr="00AF6D2F">
        <w:rPr>
          <w:rFonts w:asciiTheme="minorHAnsi" w:eastAsia="Comfortaa" w:hAnsiTheme="minorHAnsi" w:cs="Comfortaa"/>
          <w:sz w:val="24"/>
          <w:szCs w:val="24"/>
          <w:highlight w:val="white"/>
          <w:lang w:val="el-GR"/>
        </w:rPr>
        <w:t>Κύκλος / Η Νεολαία που Καινοτομεί</w:t>
      </w:r>
    </w:p>
    <w:p w:rsidR="00AF6D2F" w:rsidRPr="00AF6D2F" w:rsidRDefault="00AF6D2F" w:rsidP="00AF6D2F">
      <w:pPr>
        <w:pStyle w:val="Titre"/>
        <w:spacing w:line="240" w:lineRule="auto"/>
        <w:jc w:val="center"/>
        <w:rPr>
          <w:rFonts w:asciiTheme="minorHAnsi" w:eastAsia="Comfortaa" w:hAnsiTheme="minorHAnsi" w:cs="Comfortaa"/>
          <w:b/>
          <w:color w:val="0070C0"/>
          <w:sz w:val="24"/>
          <w:szCs w:val="24"/>
          <w:highlight w:val="white"/>
          <w:lang w:val="el-GR"/>
        </w:rPr>
      </w:pPr>
      <w:bookmarkStart w:id="3" w:name="_ymu0s6j85oge" w:colFirst="0" w:colLast="0"/>
      <w:bookmarkEnd w:id="3"/>
      <w:r w:rsidRPr="00AF6D2F">
        <w:rPr>
          <w:rFonts w:asciiTheme="minorHAnsi" w:eastAsia="Comfortaa" w:hAnsiTheme="minorHAnsi" w:cs="Comfortaa"/>
          <w:b/>
          <w:color w:val="0070C0"/>
          <w:sz w:val="24"/>
          <w:szCs w:val="24"/>
          <w:highlight w:val="white"/>
          <w:lang w:val="el-GR"/>
        </w:rPr>
        <w:t xml:space="preserve">Τεχνητές </w:t>
      </w:r>
      <w:proofErr w:type="spellStart"/>
      <w:r w:rsidRPr="00AF6D2F">
        <w:rPr>
          <w:rFonts w:asciiTheme="minorHAnsi" w:eastAsia="Comfortaa" w:hAnsiTheme="minorHAnsi" w:cs="Comfortaa"/>
          <w:b/>
          <w:color w:val="0070C0"/>
          <w:sz w:val="24"/>
          <w:szCs w:val="24"/>
          <w:highlight w:val="white"/>
          <w:lang w:val="el-GR"/>
        </w:rPr>
        <w:t>Νοημοσύνες</w:t>
      </w:r>
      <w:proofErr w:type="spellEnd"/>
    </w:p>
    <w:p w:rsidR="00AF6D2F" w:rsidRPr="00AF6D2F" w:rsidRDefault="00AF6D2F" w:rsidP="00AF6D2F">
      <w:pPr>
        <w:pStyle w:val="Titre"/>
        <w:spacing w:line="240" w:lineRule="auto"/>
        <w:jc w:val="center"/>
        <w:rPr>
          <w:rFonts w:asciiTheme="minorHAnsi" w:hAnsiTheme="minorHAnsi"/>
          <w:sz w:val="22"/>
          <w:szCs w:val="22"/>
          <w:lang w:val="el-GR"/>
        </w:rPr>
      </w:pPr>
      <w:bookmarkStart w:id="4" w:name="_xpfrwuk8ae6i" w:colFirst="0" w:colLast="0"/>
      <w:bookmarkEnd w:id="4"/>
      <w:proofErr w:type="spellStart"/>
      <w:r w:rsidRPr="00AF6D2F">
        <w:rPr>
          <w:rFonts w:asciiTheme="minorHAnsi" w:eastAsia="Comfortaa" w:hAnsiTheme="minorHAnsi" w:cs="Comfortaa"/>
          <w:sz w:val="22"/>
          <w:szCs w:val="22"/>
          <w:highlight w:val="white"/>
        </w:rPr>
        <w:t>Pitchs</w:t>
      </w:r>
      <w:proofErr w:type="spellEnd"/>
      <w:r w:rsidRPr="00AF6D2F">
        <w:rPr>
          <w:rFonts w:asciiTheme="minorHAnsi" w:eastAsia="Comfortaa" w:hAnsiTheme="minorHAnsi" w:cs="Comfortaa"/>
          <w:sz w:val="22"/>
          <w:szCs w:val="22"/>
          <w:highlight w:val="white"/>
          <w:lang w:val="el-GR"/>
        </w:rPr>
        <w:t xml:space="preserve"> από Γάλλους και Έλληνες ιδιοκτήτες νεοφυών επιχειρήσεων</w:t>
      </w:r>
    </w:p>
    <w:p w:rsidR="00AF6D2F" w:rsidRPr="00AF6D2F" w:rsidRDefault="00AF6D2F" w:rsidP="00AF6D2F">
      <w:pPr>
        <w:pStyle w:val="Titre"/>
        <w:jc w:val="center"/>
        <w:rPr>
          <w:rFonts w:asciiTheme="minorHAnsi" w:eastAsia="Comfortaa" w:hAnsiTheme="minorHAnsi" w:cs="Comfortaa"/>
          <w:sz w:val="18"/>
          <w:szCs w:val="18"/>
        </w:rPr>
      </w:pPr>
      <w:bookmarkStart w:id="5" w:name="_k8wowxq75nsu" w:colFirst="0" w:colLast="0"/>
      <w:bookmarkEnd w:id="5"/>
      <w:r w:rsidRPr="00AF6D2F">
        <w:rPr>
          <w:rFonts w:asciiTheme="minorHAnsi" w:eastAsia="Comfortaa" w:hAnsiTheme="minorHAnsi" w:cs="Comfortaa"/>
          <w:sz w:val="18"/>
          <w:szCs w:val="18"/>
          <w:lang w:val="el-GR"/>
        </w:rPr>
        <w:t xml:space="preserve"> </w:t>
      </w:r>
      <w:proofErr w:type="spellStart"/>
      <w:r w:rsidRPr="00AF6D2F">
        <w:rPr>
          <w:rFonts w:asciiTheme="minorHAnsi" w:eastAsia="Comfortaa" w:hAnsiTheme="minorHAnsi" w:cs="Comfortaa"/>
          <w:sz w:val="18"/>
          <w:szCs w:val="18"/>
        </w:rPr>
        <w:t>Είσοδος</w:t>
      </w:r>
      <w:proofErr w:type="spellEnd"/>
      <w:r w:rsidRPr="00AF6D2F">
        <w:rPr>
          <w:rFonts w:asciiTheme="minorHAnsi" w:eastAsia="Comfortaa" w:hAnsiTheme="minorHAnsi" w:cs="Comfortaa"/>
          <w:sz w:val="18"/>
          <w:szCs w:val="18"/>
        </w:rPr>
        <w:t xml:space="preserve"> </w:t>
      </w:r>
      <w:proofErr w:type="spellStart"/>
      <w:r w:rsidRPr="00AF6D2F">
        <w:rPr>
          <w:rFonts w:asciiTheme="minorHAnsi" w:eastAsia="Comfortaa" w:hAnsiTheme="minorHAnsi" w:cs="Comfortaa"/>
          <w:sz w:val="18"/>
          <w:szCs w:val="18"/>
        </w:rPr>
        <w:t>ελεύθερη</w:t>
      </w:r>
      <w:proofErr w:type="spellEnd"/>
      <w:r w:rsidRPr="00AF6D2F">
        <w:rPr>
          <w:rFonts w:asciiTheme="minorHAnsi" w:eastAsia="Comfortaa" w:hAnsiTheme="minorHAnsi" w:cs="Comfortaa"/>
          <w:sz w:val="18"/>
          <w:szCs w:val="18"/>
        </w:rPr>
        <w:t>. Τα</w:t>
      </w:r>
      <w:proofErr w:type="spellStart"/>
      <w:r w:rsidRPr="00AF6D2F">
        <w:rPr>
          <w:rFonts w:asciiTheme="minorHAnsi" w:eastAsia="Comfortaa" w:hAnsiTheme="minorHAnsi" w:cs="Comfortaa"/>
          <w:sz w:val="18"/>
          <w:szCs w:val="18"/>
        </w:rPr>
        <w:t>υτόχρονη</w:t>
      </w:r>
      <w:proofErr w:type="spellEnd"/>
      <w:r w:rsidRPr="00AF6D2F">
        <w:rPr>
          <w:rFonts w:asciiTheme="minorHAnsi" w:eastAsia="Comfortaa" w:hAnsiTheme="minorHAnsi" w:cs="Comfortaa"/>
          <w:sz w:val="18"/>
          <w:szCs w:val="18"/>
        </w:rPr>
        <w:t xml:space="preserve"> </w:t>
      </w:r>
      <w:proofErr w:type="spellStart"/>
      <w:r w:rsidRPr="00AF6D2F">
        <w:rPr>
          <w:rFonts w:asciiTheme="minorHAnsi" w:eastAsia="Comfortaa" w:hAnsiTheme="minorHAnsi" w:cs="Comfortaa"/>
          <w:sz w:val="18"/>
          <w:szCs w:val="18"/>
        </w:rPr>
        <w:t>μετάφρ</w:t>
      </w:r>
      <w:proofErr w:type="spellEnd"/>
      <w:r w:rsidRPr="00AF6D2F">
        <w:rPr>
          <w:rFonts w:asciiTheme="minorHAnsi" w:eastAsia="Comfortaa" w:hAnsiTheme="minorHAnsi" w:cs="Comfortaa"/>
          <w:sz w:val="18"/>
          <w:szCs w:val="18"/>
        </w:rPr>
        <w:t>αση</w:t>
      </w:r>
    </w:p>
    <w:sectPr w:rsidR="00AF6D2F" w:rsidRPr="00AF6D2F" w:rsidSect="00BE52AF">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4D" w:rsidRDefault="00217F4D" w:rsidP="007C3267">
      <w:r>
        <w:separator/>
      </w:r>
    </w:p>
  </w:endnote>
  <w:endnote w:type="continuationSeparator" w:id="0">
    <w:p w:rsidR="00217F4D" w:rsidRDefault="00217F4D" w:rsidP="007C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fortaa">
    <w:altName w:val="Times New Roman"/>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35865"/>
      <w:docPartObj>
        <w:docPartGallery w:val="Page Numbers (Bottom of Page)"/>
        <w:docPartUnique/>
      </w:docPartObj>
    </w:sdtPr>
    <w:sdtEndPr/>
    <w:sdtContent>
      <w:p w:rsidR="00217F4D" w:rsidRDefault="00217F4D">
        <w:pPr>
          <w:pStyle w:val="Pieddepage"/>
          <w:jc w:val="right"/>
        </w:pPr>
        <w:r>
          <w:fldChar w:fldCharType="begin"/>
        </w:r>
        <w:r>
          <w:instrText>PAGE   \* MERGEFORMAT</w:instrText>
        </w:r>
        <w:r>
          <w:fldChar w:fldCharType="separate"/>
        </w:r>
        <w:r w:rsidR="00877223">
          <w:rPr>
            <w:noProof/>
          </w:rPr>
          <w:t>7</w:t>
        </w:r>
        <w:r>
          <w:fldChar w:fldCharType="end"/>
        </w:r>
      </w:p>
    </w:sdtContent>
  </w:sdt>
  <w:p w:rsidR="00217F4D" w:rsidRDefault="00217F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4D" w:rsidRDefault="00217F4D" w:rsidP="007C3267">
      <w:r>
        <w:separator/>
      </w:r>
    </w:p>
  </w:footnote>
  <w:footnote w:type="continuationSeparator" w:id="0">
    <w:p w:rsidR="00217F4D" w:rsidRDefault="00217F4D" w:rsidP="007C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C64C"/>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pStyle w:val="Titre3"/>
      <w:suff w:val="nothing"/>
      <w:lvlText w:val=""/>
      <w:lvlJc w:val="left"/>
      <w:pPr>
        <w:tabs>
          <w:tab w:val="num" w:pos="0"/>
        </w:tabs>
        <w:ind w:left="720" w:hanging="720"/>
      </w:pPr>
      <w:rPr>
        <w:rFonts w:ascii="Wingdings" w:hAnsi="Wingdings" w:cs="Wingdings"/>
      </w:r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41A0F5C"/>
    <w:multiLevelType w:val="hybridMultilevel"/>
    <w:tmpl w:val="BD9475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11EFC"/>
    <w:multiLevelType w:val="hybridMultilevel"/>
    <w:tmpl w:val="D31C9600"/>
    <w:lvl w:ilvl="0" w:tplc="B542527E">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0D4A26"/>
    <w:multiLevelType w:val="hybridMultilevel"/>
    <w:tmpl w:val="739A647E"/>
    <w:lvl w:ilvl="0" w:tplc="B58078B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E5D99"/>
    <w:multiLevelType w:val="hybridMultilevel"/>
    <w:tmpl w:val="17D23852"/>
    <w:lvl w:ilvl="0" w:tplc="B542527E">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13325"/>
    <w:multiLevelType w:val="hybridMultilevel"/>
    <w:tmpl w:val="BE568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B2E6CAF"/>
    <w:multiLevelType w:val="hybridMultilevel"/>
    <w:tmpl w:val="AE8A56B8"/>
    <w:lvl w:ilvl="0" w:tplc="A7CE382A">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F0549EC"/>
    <w:multiLevelType w:val="hybridMultilevel"/>
    <w:tmpl w:val="EECA5192"/>
    <w:lvl w:ilvl="0" w:tplc="38BE30F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93172D1"/>
    <w:multiLevelType w:val="hybridMultilevel"/>
    <w:tmpl w:val="7786DA2E"/>
    <w:lvl w:ilvl="0" w:tplc="38BE30F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A70503C"/>
    <w:multiLevelType w:val="hybridMultilevel"/>
    <w:tmpl w:val="84E023B0"/>
    <w:lvl w:ilvl="0" w:tplc="B542527E">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0C7796"/>
    <w:multiLevelType w:val="hybridMultilevel"/>
    <w:tmpl w:val="29C01C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CE9347F"/>
    <w:multiLevelType w:val="hybridMultilevel"/>
    <w:tmpl w:val="F34AE9A8"/>
    <w:lvl w:ilvl="0" w:tplc="0CC2B1C8">
      <w:start w:val="25"/>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50047E"/>
    <w:multiLevelType w:val="hybridMultilevel"/>
    <w:tmpl w:val="FF0AD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57D4F"/>
    <w:multiLevelType w:val="hybridMultilevel"/>
    <w:tmpl w:val="2B802D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7DF24F8"/>
    <w:multiLevelType w:val="hybridMultilevel"/>
    <w:tmpl w:val="F28803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9071F8"/>
    <w:multiLevelType w:val="hybridMultilevel"/>
    <w:tmpl w:val="EA521228"/>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513358"/>
    <w:multiLevelType w:val="hybridMultilevel"/>
    <w:tmpl w:val="90429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D8645F"/>
    <w:multiLevelType w:val="hybridMultilevel"/>
    <w:tmpl w:val="BC2C9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E10A12"/>
    <w:multiLevelType w:val="hybridMultilevel"/>
    <w:tmpl w:val="56AC9FD8"/>
    <w:lvl w:ilvl="0" w:tplc="5256398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3828EC"/>
    <w:multiLevelType w:val="hybridMultilevel"/>
    <w:tmpl w:val="E5A0CABE"/>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A430C0"/>
    <w:multiLevelType w:val="hybridMultilevel"/>
    <w:tmpl w:val="CE8E9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2"/>
  </w:num>
  <w:num w:numId="16">
    <w:abstractNumId w:val="6"/>
  </w:num>
  <w:num w:numId="17">
    <w:abstractNumId w:val="5"/>
  </w:num>
  <w:num w:numId="18">
    <w:abstractNumId w:val="14"/>
  </w:num>
  <w:num w:numId="19">
    <w:abstractNumId w:val="0"/>
  </w:num>
  <w:num w:numId="20">
    <w:abstractNumId w:val="19"/>
  </w:num>
  <w:num w:numId="21">
    <w:abstractNumId w:val="15"/>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4"/>
  </w:num>
  <w:num w:numId="27">
    <w:abstractNumId w:val="9"/>
  </w:num>
  <w:num w:numId="28">
    <w:abstractNumId w:val="8"/>
  </w:num>
  <w:num w:numId="29">
    <w:abstractNumId w:val="7"/>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6F"/>
    <w:rsid w:val="00016DF5"/>
    <w:rsid w:val="000408F7"/>
    <w:rsid w:val="00113CD3"/>
    <w:rsid w:val="00117FC9"/>
    <w:rsid w:val="00137C39"/>
    <w:rsid w:val="0014124F"/>
    <w:rsid w:val="00217F4D"/>
    <w:rsid w:val="0022086F"/>
    <w:rsid w:val="00293C35"/>
    <w:rsid w:val="003601FD"/>
    <w:rsid w:val="00360F20"/>
    <w:rsid w:val="003B6A62"/>
    <w:rsid w:val="003E0449"/>
    <w:rsid w:val="004120BE"/>
    <w:rsid w:val="004B3FDF"/>
    <w:rsid w:val="004B59CA"/>
    <w:rsid w:val="00532D7E"/>
    <w:rsid w:val="00562ED1"/>
    <w:rsid w:val="00566A5A"/>
    <w:rsid w:val="00572560"/>
    <w:rsid w:val="00581113"/>
    <w:rsid w:val="005F1604"/>
    <w:rsid w:val="00612BBF"/>
    <w:rsid w:val="00657B0D"/>
    <w:rsid w:val="00674CD3"/>
    <w:rsid w:val="006C3167"/>
    <w:rsid w:val="006E6C49"/>
    <w:rsid w:val="0070622D"/>
    <w:rsid w:val="00711F46"/>
    <w:rsid w:val="007964D5"/>
    <w:rsid w:val="007C3267"/>
    <w:rsid w:val="007E0988"/>
    <w:rsid w:val="007F4176"/>
    <w:rsid w:val="007F6E69"/>
    <w:rsid w:val="00800530"/>
    <w:rsid w:val="008079E8"/>
    <w:rsid w:val="00877223"/>
    <w:rsid w:val="00887757"/>
    <w:rsid w:val="0089593C"/>
    <w:rsid w:val="009040BD"/>
    <w:rsid w:val="009274D8"/>
    <w:rsid w:val="009F0860"/>
    <w:rsid w:val="00A42C1C"/>
    <w:rsid w:val="00A551D6"/>
    <w:rsid w:val="00AB6C9F"/>
    <w:rsid w:val="00AF6D2F"/>
    <w:rsid w:val="00B0535B"/>
    <w:rsid w:val="00BE52AF"/>
    <w:rsid w:val="00C73C29"/>
    <w:rsid w:val="00C81B84"/>
    <w:rsid w:val="00CC0B37"/>
    <w:rsid w:val="00CE5849"/>
    <w:rsid w:val="00D15D3A"/>
    <w:rsid w:val="00DE6573"/>
    <w:rsid w:val="00E47F5F"/>
    <w:rsid w:val="00E83B1F"/>
    <w:rsid w:val="00EC2E68"/>
    <w:rsid w:val="00EE2DF6"/>
    <w:rsid w:val="00F73B80"/>
    <w:rsid w:val="00FA12A9"/>
    <w:rsid w:val="00FB426B"/>
    <w:rsid w:val="00FC133E"/>
    <w:rsid w:val="00FD5131"/>
    <w:rsid w:val="00FE4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40A8EB"/>
  <w15:chartTrackingRefBased/>
  <w15:docId w15:val="{FA6133F6-E3F7-46C0-A8CC-87BE087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2086F"/>
    <w:pPr>
      <w:keepNext/>
      <w:numPr>
        <w:numId w:val="1"/>
      </w:numPr>
      <w:jc w:val="both"/>
      <w:outlineLvl w:val="0"/>
    </w:pPr>
    <w:rPr>
      <w:rFonts w:ascii="Tahoma" w:hAnsi="Tahoma" w:cs="Tahoma"/>
      <w:b/>
      <w:bCs/>
      <w:color w:val="000080"/>
      <w:sz w:val="20"/>
    </w:rPr>
  </w:style>
  <w:style w:type="paragraph" w:styleId="Titre2">
    <w:name w:val="heading 2"/>
    <w:basedOn w:val="Normal"/>
    <w:next w:val="Normal"/>
    <w:link w:val="Titre2C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22086F"/>
    <w:pPr>
      <w:keepNext/>
      <w:numPr>
        <w:ilvl w:val="2"/>
        <w:numId w:val="1"/>
      </w:numPr>
      <w:outlineLvl w:val="2"/>
    </w:pPr>
    <w:rPr>
      <w:rFonts w:ascii="Tahoma" w:hAnsi="Tahoma" w:cs="Tahoma"/>
      <w:b/>
      <w:bCs/>
      <w:sz w:val="18"/>
      <w:lang w:val="el-GR"/>
    </w:rPr>
  </w:style>
  <w:style w:type="paragraph" w:styleId="Titre4">
    <w:name w:val="heading 4"/>
    <w:basedOn w:val="Normal"/>
    <w:next w:val="Normal"/>
    <w:link w:val="Titre4C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Titre5">
    <w:name w:val="heading 5"/>
    <w:basedOn w:val="Normal"/>
    <w:next w:val="Normal"/>
    <w:link w:val="Titre5Car"/>
    <w:unhideWhenUsed/>
    <w:qFormat/>
    <w:rsid w:val="0022086F"/>
    <w:pPr>
      <w:keepNext/>
      <w:numPr>
        <w:ilvl w:val="4"/>
        <w:numId w:val="1"/>
      </w:numPr>
      <w:jc w:val="both"/>
      <w:outlineLvl w:val="4"/>
    </w:pPr>
    <w:rPr>
      <w:rFonts w:ascii="Tahoma" w:hAnsi="Tahoma" w:cs="Tahoma"/>
      <w:b/>
      <w:bCs/>
      <w:sz w:val="18"/>
    </w:rPr>
  </w:style>
  <w:style w:type="paragraph" w:styleId="Titre6">
    <w:name w:val="heading 6"/>
    <w:basedOn w:val="Normal"/>
    <w:next w:val="Normal"/>
    <w:link w:val="Titre6Car"/>
    <w:unhideWhenUsed/>
    <w:qFormat/>
    <w:rsid w:val="0022086F"/>
    <w:pPr>
      <w:keepNext/>
      <w:numPr>
        <w:ilvl w:val="5"/>
        <w:numId w:val="1"/>
      </w:numPr>
      <w:outlineLvl w:val="5"/>
    </w:pPr>
    <w:rPr>
      <w:rFonts w:ascii="Tahoma" w:hAnsi="Tahoma" w:cs="Tahoma"/>
      <w:b/>
      <w:bCs/>
      <w:color w:val="000080"/>
      <w:sz w:val="20"/>
      <w:lang w:val="el-GR"/>
    </w:rPr>
  </w:style>
  <w:style w:type="paragraph" w:styleId="Titre7">
    <w:name w:val="heading 7"/>
    <w:basedOn w:val="Normal"/>
    <w:next w:val="Normal"/>
    <w:link w:val="Titre7C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Titre8">
    <w:name w:val="heading 8"/>
    <w:basedOn w:val="Normal"/>
    <w:next w:val="Normal"/>
    <w:link w:val="Titre8Car"/>
    <w:unhideWhenUsed/>
    <w:qFormat/>
    <w:rsid w:val="0022086F"/>
    <w:pPr>
      <w:keepNext/>
      <w:numPr>
        <w:ilvl w:val="7"/>
        <w:numId w:val="1"/>
      </w:numPr>
      <w:jc w:val="center"/>
      <w:outlineLvl w:val="7"/>
    </w:pPr>
    <w:rPr>
      <w:rFonts w:ascii="Tahoma" w:hAnsi="Tahoma" w:cs="Tahoma"/>
      <w:sz w:val="28"/>
    </w:rPr>
  </w:style>
  <w:style w:type="paragraph" w:styleId="Titre9">
    <w:name w:val="heading 9"/>
    <w:basedOn w:val="Normal"/>
    <w:next w:val="Normal"/>
    <w:link w:val="Titre9Car"/>
    <w:unhideWhenUsed/>
    <w:qFormat/>
    <w:rsid w:val="0022086F"/>
    <w:pPr>
      <w:keepNext/>
      <w:numPr>
        <w:ilvl w:val="8"/>
        <w:numId w:val="1"/>
      </w:numPr>
      <w:outlineLvl w:val="8"/>
    </w:pPr>
    <w:rPr>
      <w:rFonts w:ascii="Tahoma" w:hAnsi="Tahoma" w:cs="Tahoma"/>
      <w:b/>
      <w:bCs/>
      <w:color w:val="FF66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086F"/>
    <w:rPr>
      <w:rFonts w:ascii="Tahoma" w:eastAsia="SimSun" w:hAnsi="Tahoma" w:cs="Tahoma"/>
      <w:b/>
      <w:bCs/>
      <w:color w:val="000080"/>
      <w:sz w:val="20"/>
      <w:szCs w:val="24"/>
      <w:lang w:eastAsia="zh-CN"/>
    </w:rPr>
  </w:style>
  <w:style w:type="character" w:customStyle="1" w:styleId="Titre2Car">
    <w:name w:val="Titre 2 Car"/>
    <w:basedOn w:val="Policepardfaut"/>
    <w:link w:val="Titre2"/>
    <w:semiHidden/>
    <w:rsid w:val="0022086F"/>
    <w:rPr>
      <w:rFonts w:ascii="Arial" w:eastAsia="SimSun" w:hAnsi="Arial" w:cs="Arial"/>
      <w:b/>
      <w:bCs/>
      <w:i/>
      <w:iCs/>
      <w:sz w:val="28"/>
      <w:szCs w:val="28"/>
      <w:lang w:eastAsia="zh-CN"/>
    </w:rPr>
  </w:style>
  <w:style w:type="character" w:customStyle="1" w:styleId="Titre3Car">
    <w:name w:val="Titre 3 Car"/>
    <w:basedOn w:val="Policepardfaut"/>
    <w:link w:val="Titre3"/>
    <w:semiHidden/>
    <w:rsid w:val="0022086F"/>
    <w:rPr>
      <w:rFonts w:ascii="Tahoma" w:eastAsia="SimSun" w:hAnsi="Tahoma" w:cs="Tahoma"/>
      <w:b/>
      <w:bCs/>
      <w:sz w:val="18"/>
      <w:szCs w:val="24"/>
      <w:lang w:val="el-GR" w:eastAsia="zh-CN"/>
    </w:rPr>
  </w:style>
  <w:style w:type="character" w:customStyle="1" w:styleId="Titre4Car">
    <w:name w:val="Titre 4 Car"/>
    <w:basedOn w:val="Policepardfaut"/>
    <w:link w:val="Titre4"/>
    <w:rsid w:val="0022086F"/>
    <w:rPr>
      <w:rFonts w:ascii="Tahoma" w:eastAsia="SimSun" w:hAnsi="Tahoma" w:cs="Tahoma"/>
      <w:b/>
      <w:bCs/>
      <w:color w:val="333333"/>
      <w:sz w:val="18"/>
      <w:szCs w:val="24"/>
      <w:lang w:val="el-GR" w:eastAsia="zh-CN"/>
    </w:rPr>
  </w:style>
  <w:style w:type="character" w:customStyle="1" w:styleId="Titre5Car">
    <w:name w:val="Titre 5 Car"/>
    <w:basedOn w:val="Policepardfaut"/>
    <w:link w:val="Titre5"/>
    <w:semiHidden/>
    <w:rsid w:val="0022086F"/>
    <w:rPr>
      <w:rFonts w:ascii="Tahoma" w:eastAsia="SimSun" w:hAnsi="Tahoma" w:cs="Tahoma"/>
      <w:b/>
      <w:bCs/>
      <w:sz w:val="18"/>
      <w:szCs w:val="24"/>
      <w:lang w:eastAsia="zh-CN"/>
    </w:rPr>
  </w:style>
  <w:style w:type="character" w:customStyle="1" w:styleId="Titre6Car">
    <w:name w:val="Titre 6 Car"/>
    <w:basedOn w:val="Policepardfaut"/>
    <w:link w:val="Titre6"/>
    <w:semiHidden/>
    <w:rsid w:val="0022086F"/>
    <w:rPr>
      <w:rFonts w:ascii="Tahoma" w:eastAsia="SimSun" w:hAnsi="Tahoma" w:cs="Tahoma"/>
      <w:b/>
      <w:bCs/>
      <w:color w:val="000080"/>
      <w:sz w:val="20"/>
      <w:szCs w:val="24"/>
      <w:lang w:val="el-GR" w:eastAsia="zh-CN"/>
    </w:rPr>
  </w:style>
  <w:style w:type="character" w:customStyle="1" w:styleId="Titre7Car">
    <w:name w:val="Titre 7 Car"/>
    <w:basedOn w:val="Policepardfaut"/>
    <w:link w:val="Titre7"/>
    <w:semiHidden/>
    <w:rsid w:val="0022086F"/>
    <w:rPr>
      <w:rFonts w:ascii="Tahoma" w:eastAsia="SimSun" w:hAnsi="Tahoma" w:cs="Tahoma"/>
      <w:b/>
      <w:bCs/>
      <w:color w:val="000000"/>
      <w:sz w:val="18"/>
      <w:szCs w:val="18"/>
      <w:lang w:val="el-GR" w:eastAsia="zh-CN"/>
    </w:rPr>
  </w:style>
  <w:style w:type="character" w:customStyle="1" w:styleId="Titre8Car">
    <w:name w:val="Titre 8 Car"/>
    <w:basedOn w:val="Policepardfaut"/>
    <w:link w:val="Titre8"/>
    <w:semiHidden/>
    <w:rsid w:val="0022086F"/>
    <w:rPr>
      <w:rFonts w:ascii="Tahoma" w:eastAsia="SimSun" w:hAnsi="Tahoma" w:cs="Tahoma"/>
      <w:sz w:val="28"/>
      <w:szCs w:val="24"/>
      <w:lang w:eastAsia="zh-CN"/>
    </w:rPr>
  </w:style>
  <w:style w:type="character" w:customStyle="1" w:styleId="Titre9Car">
    <w:name w:val="Titre 9 Car"/>
    <w:basedOn w:val="Policepardfaut"/>
    <w:link w:val="Titre9"/>
    <w:semiHidden/>
    <w:rsid w:val="0022086F"/>
    <w:rPr>
      <w:rFonts w:ascii="Tahoma" w:eastAsia="SimSun" w:hAnsi="Tahoma" w:cs="Tahoma"/>
      <w:b/>
      <w:bCs/>
      <w:color w:val="FF6600"/>
      <w:sz w:val="20"/>
      <w:szCs w:val="24"/>
      <w:lang w:eastAsia="zh-CN"/>
    </w:rPr>
  </w:style>
  <w:style w:type="paragraph" w:customStyle="1" w:styleId="spip">
    <w:name w:val="spip"/>
    <w:basedOn w:val="Normal"/>
    <w:rsid w:val="0022086F"/>
    <w:pPr>
      <w:spacing w:before="280" w:after="280"/>
    </w:pPr>
    <w:rPr>
      <w:rFonts w:ascii="Arial Unicode MS" w:eastAsia="Arial Unicode MS" w:hAnsi="Arial Unicode MS" w:cs="Arial Unicode MS"/>
    </w:rPr>
  </w:style>
  <w:style w:type="paragraph" w:styleId="Paragraphedeliste">
    <w:name w:val="List Paragraph"/>
    <w:basedOn w:val="Normal"/>
    <w:uiPriority w:val="34"/>
    <w:qFormat/>
    <w:rsid w:val="0022086F"/>
    <w:pPr>
      <w:ind w:left="720"/>
      <w:contextualSpacing/>
    </w:pPr>
  </w:style>
  <w:style w:type="character" w:customStyle="1" w:styleId="4n-j">
    <w:name w:val="_4n-j"/>
    <w:basedOn w:val="Policepardfaut"/>
    <w:rsid w:val="0022086F"/>
  </w:style>
  <w:style w:type="character" w:styleId="Accentuation">
    <w:name w:val="Emphasis"/>
    <w:basedOn w:val="Policepardfaut"/>
    <w:uiPriority w:val="20"/>
    <w:qFormat/>
    <w:rsid w:val="0022086F"/>
    <w:rPr>
      <w:i/>
      <w:iCs/>
    </w:rPr>
  </w:style>
  <w:style w:type="character" w:customStyle="1" w:styleId="textexposedshow">
    <w:name w:val="text_exposed_show"/>
    <w:basedOn w:val="Policepardfaut"/>
    <w:rsid w:val="0022086F"/>
  </w:style>
  <w:style w:type="paragraph" w:styleId="NormalWeb">
    <w:name w:val="Normal (Web)"/>
    <w:basedOn w:val="Normal"/>
    <w:uiPriority w:val="99"/>
    <w:unhideWhenUsed/>
    <w:rsid w:val="0022086F"/>
    <w:pPr>
      <w:suppressAutoHyphens w:val="0"/>
      <w:spacing w:before="100" w:beforeAutospacing="1" w:after="100" w:afterAutospacing="1"/>
    </w:pPr>
    <w:rPr>
      <w:rFonts w:eastAsia="Times New Roman"/>
      <w:lang w:eastAsia="fr-FR"/>
    </w:rPr>
  </w:style>
  <w:style w:type="character" w:styleId="lev">
    <w:name w:val="Strong"/>
    <w:basedOn w:val="Policepardfaut"/>
    <w:uiPriority w:val="22"/>
    <w:qFormat/>
    <w:rsid w:val="0022086F"/>
    <w:rPr>
      <w:b/>
      <w:bCs/>
    </w:rPr>
  </w:style>
  <w:style w:type="character" w:styleId="Lienhypertexte">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nhideWhenUsed/>
    <w:rsid w:val="007C3267"/>
    <w:pPr>
      <w:tabs>
        <w:tab w:val="center" w:pos="4153"/>
        <w:tab w:val="right" w:pos="8306"/>
      </w:tabs>
    </w:pPr>
  </w:style>
  <w:style w:type="character" w:customStyle="1" w:styleId="En-tteCar">
    <w:name w:val="En-tête Car"/>
    <w:basedOn w:val="Policepardfaut"/>
    <w:link w:val="En-tte"/>
    <w:rsid w:val="007C3267"/>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7C3267"/>
    <w:pPr>
      <w:tabs>
        <w:tab w:val="center" w:pos="4153"/>
        <w:tab w:val="right" w:pos="8306"/>
      </w:tabs>
    </w:pPr>
  </w:style>
  <w:style w:type="character" w:customStyle="1" w:styleId="PieddepageCar">
    <w:name w:val="Pied de page Car"/>
    <w:basedOn w:val="Policepardfaut"/>
    <w:link w:val="Pieddepage"/>
    <w:uiPriority w:val="99"/>
    <w:rsid w:val="007C3267"/>
    <w:rPr>
      <w:rFonts w:ascii="Times New Roman" w:eastAsia="SimSun" w:hAnsi="Times New Roman" w:cs="Times New Roman"/>
      <w:sz w:val="24"/>
      <w:szCs w:val="24"/>
      <w:lang w:eastAsia="zh-CN"/>
    </w:rPr>
  </w:style>
  <w:style w:type="paragraph" w:styleId="Sansinterligne">
    <w:name w:val="No Spacing"/>
    <w:uiPriority w:val="1"/>
    <w:qFormat/>
    <w:rsid w:val="003601FD"/>
    <w:pPr>
      <w:spacing w:after="0" w:line="240" w:lineRule="auto"/>
    </w:pPr>
  </w:style>
  <w:style w:type="character" w:styleId="Lienhypertextesuivivisit">
    <w:name w:val="FollowedHyperlink"/>
    <w:basedOn w:val="Policepardfaut"/>
    <w:uiPriority w:val="99"/>
    <w:semiHidden/>
    <w:unhideWhenUsed/>
    <w:rsid w:val="00BE52AF"/>
    <w:rPr>
      <w:color w:val="954F72" w:themeColor="followedHyperlink"/>
      <w:u w:val="single"/>
    </w:rPr>
  </w:style>
  <w:style w:type="paragraph" w:styleId="Titre">
    <w:name w:val="Title"/>
    <w:basedOn w:val="Normal"/>
    <w:next w:val="Normal"/>
    <w:link w:val="TitreCar"/>
    <w:rsid w:val="00AF6D2F"/>
    <w:pPr>
      <w:keepNext/>
      <w:keepLines/>
      <w:suppressAutoHyphens w:val="0"/>
      <w:spacing w:after="60" w:line="276" w:lineRule="auto"/>
    </w:pPr>
    <w:rPr>
      <w:rFonts w:ascii="Arial" w:eastAsia="Arial" w:hAnsi="Arial" w:cs="Arial"/>
      <w:sz w:val="52"/>
      <w:szCs w:val="52"/>
      <w:lang w:val="fr" w:eastAsia="fr-FR"/>
    </w:rPr>
  </w:style>
  <w:style w:type="character" w:customStyle="1" w:styleId="TitreCar">
    <w:name w:val="Titre Car"/>
    <w:basedOn w:val="Policepardfaut"/>
    <w:link w:val="Titre"/>
    <w:rsid w:val="00AF6D2F"/>
    <w:rPr>
      <w:rFonts w:ascii="Arial" w:eastAsia="Arial" w:hAnsi="Arial" w:cs="Arial"/>
      <w:sz w:val="52"/>
      <w:szCs w:val="52"/>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4683">
      <w:bodyDiv w:val="1"/>
      <w:marLeft w:val="0"/>
      <w:marRight w:val="0"/>
      <w:marTop w:val="0"/>
      <w:marBottom w:val="0"/>
      <w:divBdr>
        <w:top w:val="none" w:sz="0" w:space="0" w:color="auto"/>
        <w:left w:val="none" w:sz="0" w:space="0" w:color="auto"/>
        <w:bottom w:val="none" w:sz="0" w:space="0" w:color="auto"/>
        <w:right w:val="none" w:sz="0" w:space="0" w:color="auto"/>
      </w:divBdr>
    </w:div>
    <w:div w:id="570775518">
      <w:bodyDiv w:val="1"/>
      <w:marLeft w:val="0"/>
      <w:marRight w:val="0"/>
      <w:marTop w:val="0"/>
      <w:marBottom w:val="0"/>
      <w:divBdr>
        <w:top w:val="none" w:sz="0" w:space="0" w:color="auto"/>
        <w:left w:val="none" w:sz="0" w:space="0" w:color="auto"/>
        <w:bottom w:val="none" w:sz="0" w:space="0" w:color="auto"/>
        <w:right w:val="none" w:sz="0" w:space="0" w:color="auto"/>
      </w:divBdr>
    </w:div>
    <w:div w:id="824862377">
      <w:bodyDiv w:val="1"/>
      <w:marLeft w:val="0"/>
      <w:marRight w:val="0"/>
      <w:marTop w:val="0"/>
      <w:marBottom w:val="0"/>
      <w:divBdr>
        <w:top w:val="none" w:sz="0" w:space="0" w:color="auto"/>
        <w:left w:val="none" w:sz="0" w:space="0" w:color="auto"/>
        <w:bottom w:val="none" w:sz="0" w:space="0" w:color="auto"/>
        <w:right w:val="none" w:sz="0" w:space="0" w:color="auto"/>
      </w:divBdr>
      <w:divsChild>
        <w:div w:id="1491481468">
          <w:marLeft w:val="0"/>
          <w:marRight w:val="0"/>
          <w:marTop w:val="0"/>
          <w:marBottom w:val="0"/>
          <w:divBdr>
            <w:top w:val="none" w:sz="0" w:space="0" w:color="auto"/>
            <w:left w:val="none" w:sz="0" w:space="0" w:color="auto"/>
            <w:bottom w:val="none" w:sz="0" w:space="0" w:color="auto"/>
            <w:right w:val="none" w:sz="0" w:space="0" w:color="auto"/>
          </w:divBdr>
        </w:div>
      </w:divsChild>
    </w:div>
    <w:div w:id="996424952">
      <w:bodyDiv w:val="1"/>
      <w:marLeft w:val="0"/>
      <w:marRight w:val="0"/>
      <w:marTop w:val="0"/>
      <w:marBottom w:val="0"/>
      <w:divBdr>
        <w:top w:val="none" w:sz="0" w:space="0" w:color="auto"/>
        <w:left w:val="none" w:sz="0" w:space="0" w:color="auto"/>
        <w:bottom w:val="none" w:sz="0" w:space="0" w:color="auto"/>
        <w:right w:val="none" w:sz="0" w:space="0" w:color="auto"/>
      </w:divBdr>
      <w:divsChild>
        <w:div w:id="941764483">
          <w:marLeft w:val="0"/>
          <w:marRight w:val="0"/>
          <w:marTop w:val="0"/>
          <w:marBottom w:val="0"/>
          <w:divBdr>
            <w:top w:val="none" w:sz="0" w:space="0" w:color="auto"/>
            <w:left w:val="none" w:sz="0" w:space="0" w:color="auto"/>
            <w:bottom w:val="none" w:sz="0" w:space="0" w:color="auto"/>
            <w:right w:val="none" w:sz="0" w:space="0" w:color="auto"/>
          </w:divBdr>
          <w:divsChild>
            <w:div w:id="124129035">
              <w:marLeft w:val="0"/>
              <w:marRight w:val="0"/>
              <w:marTop w:val="0"/>
              <w:marBottom w:val="0"/>
              <w:divBdr>
                <w:top w:val="none" w:sz="0" w:space="0" w:color="auto"/>
                <w:left w:val="none" w:sz="0" w:space="0" w:color="auto"/>
                <w:bottom w:val="none" w:sz="0" w:space="0" w:color="auto"/>
                <w:right w:val="none" w:sz="0" w:space="0" w:color="auto"/>
              </w:divBdr>
              <w:divsChild>
                <w:div w:id="5306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78820">
      <w:bodyDiv w:val="1"/>
      <w:marLeft w:val="0"/>
      <w:marRight w:val="0"/>
      <w:marTop w:val="0"/>
      <w:marBottom w:val="0"/>
      <w:divBdr>
        <w:top w:val="none" w:sz="0" w:space="0" w:color="auto"/>
        <w:left w:val="none" w:sz="0" w:space="0" w:color="auto"/>
        <w:bottom w:val="none" w:sz="0" w:space="0" w:color="auto"/>
        <w:right w:val="none" w:sz="0" w:space="0" w:color="auto"/>
      </w:divBdr>
      <w:divsChild>
        <w:div w:id="1981155537">
          <w:marLeft w:val="0"/>
          <w:marRight w:val="0"/>
          <w:marTop w:val="0"/>
          <w:marBottom w:val="0"/>
          <w:divBdr>
            <w:top w:val="none" w:sz="0" w:space="0" w:color="auto"/>
            <w:left w:val="none" w:sz="0" w:space="0" w:color="auto"/>
            <w:bottom w:val="none" w:sz="0" w:space="0" w:color="auto"/>
            <w:right w:val="none" w:sz="0" w:space="0" w:color="auto"/>
          </w:divBdr>
          <w:divsChild>
            <w:div w:id="750541390">
              <w:marLeft w:val="0"/>
              <w:marRight w:val="0"/>
              <w:marTop w:val="0"/>
              <w:marBottom w:val="0"/>
              <w:divBdr>
                <w:top w:val="none" w:sz="0" w:space="0" w:color="auto"/>
                <w:left w:val="none" w:sz="0" w:space="0" w:color="auto"/>
                <w:bottom w:val="none" w:sz="0" w:space="0" w:color="auto"/>
                <w:right w:val="none" w:sz="0" w:space="0" w:color="auto"/>
              </w:divBdr>
              <w:divsChild>
                <w:div w:id="1282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6565">
      <w:bodyDiv w:val="1"/>
      <w:marLeft w:val="0"/>
      <w:marRight w:val="0"/>
      <w:marTop w:val="0"/>
      <w:marBottom w:val="0"/>
      <w:divBdr>
        <w:top w:val="none" w:sz="0" w:space="0" w:color="auto"/>
        <w:left w:val="none" w:sz="0" w:space="0" w:color="auto"/>
        <w:bottom w:val="none" w:sz="0" w:space="0" w:color="auto"/>
        <w:right w:val="none" w:sz="0" w:space="0" w:color="auto"/>
      </w:divBdr>
    </w:div>
    <w:div w:id="1262833894">
      <w:bodyDiv w:val="1"/>
      <w:marLeft w:val="0"/>
      <w:marRight w:val="0"/>
      <w:marTop w:val="0"/>
      <w:marBottom w:val="0"/>
      <w:divBdr>
        <w:top w:val="none" w:sz="0" w:space="0" w:color="auto"/>
        <w:left w:val="none" w:sz="0" w:space="0" w:color="auto"/>
        <w:bottom w:val="none" w:sz="0" w:space="0" w:color="auto"/>
        <w:right w:val="none" w:sz="0" w:space="0" w:color="auto"/>
      </w:divBdr>
    </w:div>
    <w:div w:id="1443256890">
      <w:bodyDiv w:val="1"/>
      <w:marLeft w:val="0"/>
      <w:marRight w:val="0"/>
      <w:marTop w:val="0"/>
      <w:marBottom w:val="0"/>
      <w:divBdr>
        <w:top w:val="none" w:sz="0" w:space="0" w:color="auto"/>
        <w:left w:val="none" w:sz="0" w:space="0" w:color="auto"/>
        <w:bottom w:val="none" w:sz="0" w:space="0" w:color="auto"/>
        <w:right w:val="none" w:sz="0" w:space="0" w:color="auto"/>
      </w:divBdr>
      <w:divsChild>
        <w:div w:id="1338535102">
          <w:marLeft w:val="0"/>
          <w:marRight w:val="0"/>
          <w:marTop w:val="0"/>
          <w:marBottom w:val="0"/>
          <w:divBdr>
            <w:top w:val="none" w:sz="0" w:space="0" w:color="auto"/>
            <w:left w:val="none" w:sz="0" w:space="0" w:color="auto"/>
            <w:bottom w:val="none" w:sz="0" w:space="0" w:color="auto"/>
            <w:right w:val="none" w:sz="0" w:space="0" w:color="auto"/>
          </w:divBdr>
          <w:divsChild>
            <w:div w:id="717900070">
              <w:marLeft w:val="0"/>
              <w:marRight w:val="0"/>
              <w:marTop w:val="0"/>
              <w:marBottom w:val="0"/>
              <w:divBdr>
                <w:top w:val="none" w:sz="0" w:space="0" w:color="auto"/>
                <w:left w:val="none" w:sz="0" w:space="0" w:color="auto"/>
                <w:bottom w:val="none" w:sz="0" w:space="0" w:color="auto"/>
                <w:right w:val="none" w:sz="0" w:space="0" w:color="auto"/>
              </w:divBdr>
              <w:divsChild>
                <w:div w:id="1341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8826">
      <w:bodyDiv w:val="1"/>
      <w:marLeft w:val="0"/>
      <w:marRight w:val="0"/>
      <w:marTop w:val="0"/>
      <w:marBottom w:val="0"/>
      <w:divBdr>
        <w:top w:val="none" w:sz="0" w:space="0" w:color="auto"/>
        <w:left w:val="none" w:sz="0" w:space="0" w:color="auto"/>
        <w:bottom w:val="none" w:sz="0" w:space="0" w:color="auto"/>
        <w:right w:val="none" w:sz="0" w:space="0" w:color="auto"/>
      </w:divBdr>
    </w:div>
    <w:div w:id="155854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7724">
          <w:marLeft w:val="0"/>
          <w:marRight w:val="0"/>
          <w:marTop w:val="0"/>
          <w:marBottom w:val="0"/>
          <w:divBdr>
            <w:top w:val="none" w:sz="0" w:space="0" w:color="auto"/>
            <w:left w:val="none" w:sz="0" w:space="0" w:color="auto"/>
            <w:bottom w:val="none" w:sz="0" w:space="0" w:color="auto"/>
            <w:right w:val="none" w:sz="0" w:space="0" w:color="auto"/>
          </w:divBdr>
          <w:divsChild>
            <w:div w:id="239172414">
              <w:marLeft w:val="0"/>
              <w:marRight w:val="0"/>
              <w:marTop w:val="0"/>
              <w:marBottom w:val="0"/>
              <w:divBdr>
                <w:top w:val="none" w:sz="0" w:space="0" w:color="auto"/>
                <w:left w:val="none" w:sz="0" w:space="0" w:color="auto"/>
                <w:bottom w:val="none" w:sz="0" w:space="0" w:color="auto"/>
                <w:right w:val="none" w:sz="0" w:space="0" w:color="auto"/>
              </w:divBdr>
              <w:divsChild>
                <w:div w:id="4383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426">
      <w:bodyDiv w:val="1"/>
      <w:marLeft w:val="0"/>
      <w:marRight w:val="0"/>
      <w:marTop w:val="0"/>
      <w:marBottom w:val="0"/>
      <w:divBdr>
        <w:top w:val="none" w:sz="0" w:space="0" w:color="auto"/>
        <w:left w:val="none" w:sz="0" w:space="0" w:color="auto"/>
        <w:bottom w:val="none" w:sz="0" w:space="0" w:color="auto"/>
        <w:right w:val="none" w:sz="0" w:space="0" w:color="auto"/>
      </w:divBdr>
      <w:divsChild>
        <w:div w:id="1998416903">
          <w:marLeft w:val="0"/>
          <w:marRight w:val="0"/>
          <w:marTop w:val="0"/>
          <w:marBottom w:val="0"/>
          <w:divBdr>
            <w:top w:val="none" w:sz="0" w:space="0" w:color="auto"/>
            <w:left w:val="none" w:sz="0" w:space="0" w:color="auto"/>
            <w:bottom w:val="none" w:sz="0" w:space="0" w:color="auto"/>
            <w:right w:val="none" w:sz="0" w:space="0" w:color="auto"/>
          </w:divBdr>
          <w:divsChild>
            <w:div w:id="1565991975">
              <w:marLeft w:val="0"/>
              <w:marRight w:val="0"/>
              <w:marTop w:val="0"/>
              <w:marBottom w:val="0"/>
              <w:divBdr>
                <w:top w:val="none" w:sz="0" w:space="0" w:color="auto"/>
                <w:left w:val="none" w:sz="0" w:space="0" w:color="auto"/>
                <w:bottom w:val="none" w:sz="0" w:space="0" w:color="auto"/>
                <w:right w:val="none" w:sz="0" w:space="0" w:color="auto"/>
              </w:divBdr>
              <w:divsChild>
                <w:div w:id="49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0712">
      <w:bodyDiv w:val="1"/>
      <w:marLeft w:val="0"/>
      <w:marRight w:val="0"/>
      <w:marTop w:val="0"/>
      <w:marBottom w:val="0"/>
      <w:divBdr>
        <w:top w:val="none" w:sz="0" w:space="0" w:color="auto"/>
        <w:left w:val="none" w:sz="0" w:space="0" w:color="auto"/>
        <w:bottom w:val="none" w:sz="0" w:space="0" w:color="auto"/>
        <w:right w:val="none" w:sz="0" w:space="0" w:color="auto"/>
      </w:divBdr>
      <w:divsChild>
        <w:div w:id="103354205">
          <w:marLeft w:val="0"/>
          <w:marRight w:val="0"/>
          <w:marTop w:val="0"/>
          <w:marBottom w:val="0"/>
          <w:divBdr>
            <w:top w:val="none" w:sz="0" w:space="0" w:color="auto"/>
            <w:left w:val="none" w:sz="0" w:space="0" w:color="auto"/>
            <w:bottom w:val="none" w:sz="0" w:space="0" w:color="auto"/>
            <w:right w:val="none" w:sz="0" w:space="0" w:color="auto"/>
          </w:divBdr>
          <w:divsChild>
            <w:div w:id="1657537353">
              <w:marLeft w:val="0"/>
              <w:marRight w:val="0"/>
              <w:marTop w:val="0"/>
              <w:marBottom w:val="0"/>
              <w:divBdr>
                <w:top w:val="none" w:sz="0" w:space="0" w:color="auto"/>
                <w:left w:val="none" w:sz="0" w:space="0" w:color="auto"/>
                <w:bottom w:val="none" w:sz="0" w:space="0" w:color="auto"/>
                <w:right w:val="none" w:sz="0" w:space="0" w:color="auto"/>
              </w:divBdr>
              <w:divsChild>
                <w:div w:id="1126780135">
                  <w:marLeft w:val="0"/>
                  <w:marRight w:val="0"/>
                  <w:marTop w:val="0"/>
                  <w:marBottom w:val="0"/>
                  <w:divBdr>
                    <w:top w:val="none" w:sz="0" w:space="0" w:color="auto"/>
                    <w:left w:val="none" w:sz="0" w:space="0" w:color="auto"/>
                    <w:bottom w:val="none" w:sz="0" w:space="0" w:color="auto"/>
                    <w:right w:val="none" w:sz="0" w:space="0" w:color="auto"/>
                  </w:divBdr>
                  <w:divsChild>
                    <w:div w:id="1379472167">
                      <w:marLeft w:val="0"/>
                      <w:marRight w:val="0"/>
                      <w:marTop w:val="0"/>
                      <w:marBottom w:val="0"/>
                      <w:divBdr>
                        <w:top w:val="none" w:sz="0" w:space="0" w:color="auto"/>
                        <w:left w:val="none" w:sz="0" w:space="0" w:color="auto"/>
                        <w:bottom w:val="none" w:sz="0" w:space="0" w:color="auto"/>
                        <w:right w:val="none" w:sz="0" w:space="0" w:color="auto"/>
                      </w:divBdr>
                      <w:divsChild>
                        <w:div w:id="663437516">
                          <w:marLeft w:val="0"/>
                          <w:marRight w:val="0"/>
                          <w:marTop w:val="0"/>
                          <w:marBottom w:val="0"/>
                          <w:divBdr>
                            <w:top w:val="none" w:sz="0" w:space="0" w:color="auto"/>
                            <w:left w:val="none" w:sz="0" w:space="0" w:color="auto"/>
                            <w:bottom w:val="none" w:sz="0" w:space="0" w:color="auto"/>
                            <w:right w:val="none" w:sz="0" w:space="0" w:color="auto"/>
                          </w:divBdr>
                          <w:divsChild>
                            <w:div w:id="273287927">
                              <w:marLeft w:val="0"/>
                              <w:marRight w:val="0"/>
                              <w:marTop w:val="0"/>
                              <w:marBottom w:val="0"/>
                              <w:divBdr>
                                <w:top w:val="none" w:sz="0" w:space="0" w:color="auto"/>
                                <w:left w:val="none" w:sz="0" w:space="0" w:color="auto"/>
                                <w:bottom w:val="none" w:sz="0" w:space="0" w:color="auto"/>
                                <w:right w:val="none" w:sz="0" w:space="0" w:color="auto"/>
                              </w:divBdr>
                              <w:divsChild>
                                <w:div w:id="628517946">
                                  <w:marLeft w:val="0"/>
                                  <w:marRight w:val="0"/>
                                  <w:marTop w:val="0"/>
                                  <w:marBottom w:val="0"/>
                                  <w:divBdr>
                                    <w:top w:val="none" w:sz="0" w:space="0" w:color="auto"/>
                                    <w:left w:val="none" w:sz="0" w:space="0" w:color="auto"/>
                                    <w:bottom w:val="none" w:sz="0" w:space="0" w:color="auto"/>
                                    <w:right w:val="none" w:sz="0" w:space="0" w:color="auto"/>
                                  </w:divBdr>
                                </w:div>
                                <w:div w:id="108277256">
                                  <w:marLeft w:val="0"/>
                                  <w:marRight w:val="0"/>
                                  <w:marTop w:val="0"/>
                                  <w:marBottom w:val="0"/>
                                  <w:divBdr>
                                    <w:top w:val="none" w:sz="0" w:space="0" w:color="auto"/>
                                    <w:left w:val="none" w:sz="0" w:space="0" w:color="auto"/>
                                    <w:bottom w:val="none" w:sz="0" w:space="0" w:color="auto"/>
                                    <w:right w:val="none" w:sz="0" w:space="0" w:color="auto"/>
                                  </w:divBdr>
                                </w:div>
                                <w:div w:id="2178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239999">
      <w:bodyDiv w:val="1"/>
      <w:marLeft w:val="0"/>
      <w:marRight w:val="0"/>
      <w:marTop w:val="0"/>
      <w:marBottom w:val="0"/>
      <w:divBdr>
        <w:top w:val="none" w:sz="0" w:space="0" w:color="auto"/>
        <w:left w:val="none" w:sz="0" w:space="0" w:color="auto"/>
        <w:bottom w:val="none" w:sz="0" w:space="0" w:color="auto"/>
        <w:right w:val="none" w:sz="0" w:space="0" w:color="auto"/>
      </w:divBdr>
      <w:divsChild>
        <w:div w:id="1245803497">
          <w:marLeft w:val="0"/>
          <w:marRight w:val="0"/>
          <w:marTop w:val="0"/>
          <w:marBottom w:val="0"/>
          <w:divBdr>
            <w:top w:val="none" w:sz="0" w:space="0" w:color="auto"/>
            <w:left w:val="none" w:sz="0" w:space="0" w:color="auto"/>
            <w:bottom w:val="none" w:sz="0" w:space="0" w:color="auto"/>
            <w:right w:val="none" w:sz="0" w:space="0" w:color="auto"/>
          </w:divBdr>
          <w:divsChild>
            <w:div w:id="1076704148">
              <w:marLeft w:val="0"/>
              <w:marRight w:val="0"/>
              <w:marTop w:val="0"/>
              <w:marBottom w:val="0"/>
              <w:divBdr>
                <w:top w:val="none" w:sz="0" w:space="0" w:color="auto"/>
                <w:left w:val="none" w:sz="0" w:space="0" w:color="auto"/>
                <w:bottom w:val="none" w:sz="0" w:space="0" w:color="auto"/>
                <w:right w:val="none" w:sz="0" w:space="0" w:color="auto"/>
              </w:divBdr>
              <w:divsChild>
                <w:div w:id="2481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0823">
      <w:bodyDiv w:val="1"/>
      <w:marLeft w:val="0"/>
      <w:marRight w:val="0"/>
      <w:marTop w:val="0"/>
      <w:marBottom w:val="0"/>
      <w:divBdr>
        <w:top w:val="none" w:sz="0" w:space="0" w:color="auto"/>
        <w:left w:val="none" w:sz="0" w:space="0" w:color="auto"/>
        <w:bottom w:val="none" w:sz="0" w:space="0" w:color="auto"/>
        <w:right w:val="none" w:sz="0" w:space="0" w:color="auto"/>
      </w:divBdr>
    </w:div>
    <w:div w:id="1905145637">
      <w:bodyDiv w:val="1"/>
      <w:marLeft w:val="0"/>
      <w:marRight w:val="0"/>
      <w:marTop w:val="0"/>
      <w:marBottom w:val="0"/>
      <w:divBdr>
        <w:top w:val="none" w:sz="0" w:space="0" w:color="auto"/>
        <w:left w:val="none" w:sz="0" w:space="0" w:color="auto"/>
        <w:bottom w:val="none" w:sz="0" w:space="0" w:color="auto"/>
        <w:right w:val="none" w:sz="0" w:space="0" w:color="auto"/>
      </w:divBdr>
      <w:divsChild>
        <w:div w:id="27724937">
          <w:marLeft w:val="0"/>
          <w:marRight w:val="0"/>
          <w:marTop w:val="0"/>
          <w:marBottom w:val="0"/>
          <w:divBdr>
            <w:top w:val="none" w:sz="0" w:space="0" w:color="auto"/>
            <w:left w:val="none" w:sz="0" w:space="0" w:color="auto"/>
            <w:bottom w:val="none" w:sz="0" w:space="0" w:color="auto"/>
            <w:right w:val="none" w:sz="0" w:space="0" w:color="auto"/>
          </w:divBdr>
          <w:divsChild>
            <w:div w:id="1788308988">
              <w:marLeft w:val="0"/>
              <w:marRight w:val="0"/>
              <w:marTop w:val="0"/>
              <w:marBottom w:val="0"/>
              <w:divBdr>
                <w:top w:val="none" w:sz="0" w:space="0" w:color="auto"/>
                <w:left w:val="none" w:sz="0" w:space="0" w:color="auto"/>
                <w:bottom w:val="none" w:sz="0" w:space="0" w:color="auto"/>
                <w:right w:val="none" w:sz="0" w:space="0" w:color="auto"/>
              </w:divBdr>
              <w:divsChild>
                <w:div w:id="17744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345">
      <w:bodyDiv w:val="1"/>
      <w:marLeft w:val="0"/>
      <w:marRight w:val="0"/>
      <w:marTop w:val="0"/>
      <w:marBottom w:val="0"/>
      <w:divBdr>
        <w:top w:val="none" w:sz="0" w:space="0" w:color="auto"/>
        <w:left w:val="none" w:sz="0" w:space="0" w:color="auto"/>
        <w:bottom w:val="none" w:sz="0" w:space="0" w:color="auto"/>
        <w:right w:val="none" w:sz="0" w:space="0" w:color="auto"/>
      </w:divBdr>
      <w:divsChild>
        <w:div w:id="1883596643">
          <w:marLeft w:val="0"/>
          <w:marRight w:val="0"/>
          <w:marTop w:val="0"/>
          <w:marBottom w:val="0"/>
          <w:divBdr>
            <w:top w:val="none" w:sz="0" w:space="0" w:color="auto"/>
            <w:left w:val="none" w:sz="0" w:space="0" w:color="auto"/>
            <w:bottom w:val="none" w:sz="0" w:space="0" w:color="auto"/>
            <w:right w:val="none" w:sz="0" w:space="0" w:color="auto"/>
          </w:divBdr>
          <w:divsChild>
            <w:div w:id="936712927">
              <w:marLeft w:val="0"/>
              <w:marRight w:val="0"/>
              <w:marTop w:val="0"/>
              <w:marBottom w:val="0"/>
              <w:divBdr>
                <w:top w:val="none" w:sz="0" w:space="0" w:color="auto"/>
                <w:left w:val="none" w:sz="0" w:space="0" w:color="auto"/>
                <w:bottom w:val="none" w:sz="0" w:space="0" w:color="auto"/>
                <w:right w:val="none" w:sz="0" w:space="0" w:color="auto"/>
              </w:divBdr>
              <w:divsChild>
                <w:div w:id="1197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5072">
      <w:bodyDiv w:val="1"/>
      <w:marLeft w:val="0"/>
      <w:marRight w:val="0"/>
      <w:marTop w:val="0"/>
      <w:marBottom w:val="0"/>
      <w:divBdr>
        <w:top w:val="none" w:sz="0" w:space="0" w:color="auto"/>
        <w:left w:val="none" w:sz="0" w:space="0" w:color="auto"/>
        <w:bottom w:val="none" w:sz="0" w:space="0" w:color="auto"/>
        <w:right w:val="none" w:sz="0" w:space="0" w:color="auto"/>
      </w:divBdr>
      <w:divsChild>
        <w:div w:id="1087842133">
          <w:marLeft w:val="0"/>
          <w:marRight w:val="0"/>
          <w:marTop w:val="0"/>
          <w:marBottom w:val="0"/>
          <w:divBdr>
            <w:top w:val="none" w:sz="0" w:space="0" w:color="auto"/>
            <w:left w:val="none" w:sz="0" w:space="0" w:color="auto"/>
            <w:bottom w:val="none" w:sz="0" w:space="0" w:color="auto"/>
            <w:right w:val="none" w:sz="0" w:space="0" w:color="auto"/>
          </w:divBdr>
          <w:divsChild>
            <w:div w:id="1732997216">
              <w:marLeft w:val="0"/>
              <w:marRight w:val="0"/>
              <w:marTop w:val="0"/>
              <w:marBottom w:val="0"/>
              <w:divBdr>
                <w:top w:val="none" w:sz="0" w:space="0" w:color="auto"/>
                <w:left w:val="none" w:sz="0" w:space="0" w:color="auto"/>
                <w:bottom w:val="none" w:sz="0" w:space="0" w:color="auto"/>
                <w:right w:val="none" w:sz="0" w:space="0" w:color="auto"/>
              </w:divBdr>
              <w:divsChild>
                <w:div w:id="1400904418">
                  <w:marLeft w:val="0"/>
                  <w:marRight w:val="0"/>
                  <w:marTop w:val="0"/>
                  <w:marBottom w:val="0"/>
                  <w:divBdr>
                    <w:top w:val="none" w:sz="0" w:space="0" w:color="auto"/>
                    <w:left w:val="none" w:sz="0" w:space="0" w:color="auto"/>
                    <w:bottom w:val="none" w:sz="0" w:space="0" w:color="auto"/>
                    <w:right w:val="none" w:sz="0" w:space="0" w:color="auto"/>
                  </w:divBdr>
                  <w:divsChild>
                    <w:div w:id="651521170">
                      <w:marLeft w:val="0"/>
                      <w:marRight w:val="0"/>
                      <w:marTop w:val="0"/>
                      <w:marBottom w:val="0"/>
                      <w:divBdr>
                        <w:top w:val="none" w:sz="0" w:space="0" w:color="auto"/>
                        <w:left w:val="none" w:sz="0" w:space="0" w:color="auto"/>
                        <w:bottom w:val="none" w:sz="0" w:space="0" w:color="auto"/>
                        <w:right w:val="none" w:sz="0" w:space="0" w:color="auto"/>
                      </w:divBdr>
                      <w:divsChild>
                        <w:div w:id="54549852">
                          <w:marLeft w:val="0"/>
                          <w:marRight w:val="0"/>
                          <w:marTop w:val="0"/>
                          <w:marBottom w:val="0"/>
                          <w:divBdr>
                            <w:top w:val="none" w:sz="0" w:space="0" w:color="auto"/>
                            <w:left w:val="none" w:sz="0" w:space="0" w:color="auto"/>
                            <w:bottom w:val="none" w:sz="0" w:space="0" w:color="auto"/>
                            <w:right w:val="none" w:sz="0" w:space="0" w:color="auto"/>
                          </w:divBdr>
                          <w:divsChild>
                            <w:div w:id="648754777">
                              <w:marLeft w:val="0"/>
                              <w:marRight w:val="0"/>
                              <w:marTop w:val="0"/>
                              <w:marBottom w:val="0"/>
                              <w:divBdr>
                                <w:top w:val="none" w:sz="0" w:space="0" w:color="auto"/>
                                <w:left w:val="none" w:sz="0" w:space="0" w:color="auto"/>
                                <w:bottom w:val="none" w:sz="0" w:space="0" w:color="auto"/>
                                <w:right w:val="none" w:sz="0" w:space="0" w:color="auto"/>
                              </w:divBdr>
                              <w:divsChild>
                                <w:div w:id="262416922">
                                  <w:marLeft w:val="0"/>
                                  <w:marRight w:val="0"/>
                                  <w:marTop w:val="0"/>
                                  <w:marBottom w:val="0"/>
                                  <w:divBdr>
                                    <w:top w:val="none" w:sz="0" w:space="0" w:color="auto"/>
                                    <w:left w:val="none" w:sz="0" w:space="0" w:color="auto"/>
                                    <w:bottom w:val="none" w:sz="0" w:space="0" w:color="auto"/>
                                    <w:right w:val="none" w:sz="0" w:space="0" w:color="auto"/>
                                  </w:divBdr>
                                </w:div>
                                <w:div w:id="817458839">
                                  <w:marLeft w:val="0"/>
                                  <w:marRight w:val="0"/>
                                  <w:marTop w:val="0"/>
                                  <w:marBottom w:val="0"/>
                                  <w:divBdr>
                                    <w:top w:val="none" w:sz="0" w:space="0" w:color="auto"/>
                                    <w:left w:val="none" w:sz="0" w:space="0" w:color="auto"/>
                                    <w:bottom w:val="none" w:sz="0" w:space="0" w:color="auto"/>
                                    <w:right w:val="none" w:sz="0" w:space="0" w:color="auto"/>
                                  </w:divBdr>
                                </w:div>
                                <w:div w:id="11506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024631">
      <w:bodyDiv w:val="1"/>
      <w:marLeft w:val="0"/>
      <w:marRight w:val="0"/>
      <w:marTop w:val="0"/>
      <w:marBottom w:val="0"/>
      <w:divBdr>
        <w:top w:val="none" w:sz="0" w:space="0" w:color="auto"/>
        <w:left w:val="none" w:sz="0" w:space="0" w:color="auto"/>
        <w:bottom w:val="none" w:sz="0" w:space="0" w:color="auto"/>
        <w:right w:val="none" w:sz="0" w:space="0" w:color="auto"/>
      </w:divBdr>
    </w:div>
    <w:div w:id="2112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innov@ifa.gr" TargetMode="External"/><Relationship Id="rId13" Type="http://schemas.openxmlformats.org/officeDocument/2006/relationships/hyperlink" Target="http://www.ifa.gr/el/livre-idees-savoirs/debat-didees/7924-colloque-international-lumieres-el" TargetMode="External"/><Relationship Id="rId18" Type="http://schemas.openxmlformats.org/officeDocument/2006/relationships/hyperlink" Target="http://www.ifa.gr/el/etudes-en-fr-gen/autres-bourses/7855-ubfc-e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ifa.gr/el/livre-idees-savoirs/cycle-cnrs-el/7907-maurice-godelier-el" TargetMode="External"/><Relationship Id="rId17" Type="http://schemas.openxmlformats.org/officeDocument/2006/relationships/hyperlink" Target="http://www.ubfc.fr/formationen/" TargetMode="External"/><Relationship Id="rId2" Type="http://schemas.openxmlformats.org/officeDocument/2006/relationships/styles" Target="styles.xml"/><Relationship Id="rId16" Type="http://schemas.openxmlformats.org/officeDocument/2006/relationships/hyperlink" Target="https://www.campusfrance.org/fr/ressource/museum-national-d-histoire-naturelle-pari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garon.gr" TargetMode="External"/><Relationship Id="rId5" Type="http://schemas.openxmlformats.org/officeDocument/2006/relationships/footnotes" Target="footnotes.xml"/><Relationship Id="rId15" Type="http://schemas.openxmlformats.org/officeDocument/2006/relationships/hyperlink" Target="http://enseignementsuperieur.mnhn.fr/fr/enseignement-superieur/master-evolution-patrimoine-naturel-societes/admission-master" TargetMode="External"/><Relationship Id="rId10" Type="http://schemas.openxmlformats.org/officeDocument/2006/relationships/hyperlink" Target="mailto:bourses@ifa.gr" TargetMode="External"/><Relationship Id="rId19" Type="http://schemas.openxmlformats.org/officeDocument/2006/relationships/hyperlink" Target="https://doctorat.campusfrance.org/phd/offers" TargetMode="External"/><Relationship Id="rId4" Type="http://schemas.openxmlformats.org/officeDocument/2006/relationships/webSettings" Target="webSettings.xml"/><Relationship Id="rId9" Type="http://schemas.openxmlformats.org/officeDocument/2006/relationships/hyperlink" Target="http://www.ifa.gr/el/etudes-en-fr-gen/bourses-de-mobilite-el/bourses-chercheurs-el" TargetMode="External"/><Relationship Id="rId14" Type="http://schemas.openxmlformats.org/officeDocument/2006/relationships/hyperlink" Target="http://www.ifa.gr/el/livre-idees-savoirs/cycle-pensee-contemporaine-el/7920-gruzinski-e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3028</Words>
  <Characters>16656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2018-05-03T12:30:00Z</dcterms:created>
  <dcterms:modified xsi:type="dcterms:W3CDTF">2018-05-03T12:33:00Z</dcterms:modified>
</cp:coreProperties>
</file>