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FB31B" w14:textId="77777777" w:rsidR="00196C40" w:rsidRPr="00196C40" w:rsidRDefault="00196C40" w:rsidP="00196C40">
      <w:pPr>
        <w:jc w:val="center"/>
        <w:rPr>
          <w:sz w:val="32"/>
          <w:szCs w:val="32"/>
        </w:rPr>
      </w:pPr>
      <w:r w:rsidRPr="00196C40">
        <w:rPr>
          <w:sz w:val="32"/>
          <w:szCs w:val="32"/>
        </w:rPr>
        <w:br/>
        <w:t>PhD Studentship - Network Security and Mitigation Techniques in Software Defined Networks</w:t>
      </w:r>
    </w:p>
    <w:p w14:paraId="3A2312DA" w14:textId="77777777" w:rsidR="00F33BB0" w:rsidRDefault="00F33BB0" w:rsidP="00196C40">
      <w:pPr>
        <w:jc w:val="center"/>
      </w:pPr>
    </w:p>
    <w:p w14:paraId="1F996987" w14:textId="77777777" w:rsidR="00196C40" w:rsidRPr="00196C40" w:rsidRDefault="00196C40" w:rsidP="00196C40">
      <w:r w:rsidRPr="00196C40">
        <w:t>Loughborough University is a top-ten rated university in England for research intensity (REF2014) and an outstanding 66% of the work of Loughborough’s academic staff who were eligible to be submitted to the REF was judged as ‘world-leading’ or ‘internationally excellent’, compared to a national average figure of 43%.</w:t>
      </w:r>
    </w:p>
    <w:p w14:paraId="5B722892" w14:textId="77777777" w:rsidR="00196C40" w:rsidRPr="00196C40" w:rsidRDefault="00196C40" w:rsidP="00196C40">
      <w:r w:rsidRPr="00196C40">
        <w:t>In choosing Loughborough for your research, you’ll work alongside academics who are leaders in their field. You will benefit from comprehensive support and guidance from our Graduate School, including tailored careers advice, to help you succeed in your research and future career.</w:t>
      </w:r>
    </w:p>
    <w:p w14:paraId="458B62A6" w14:textId="77777777" w:rsidR="00196C40" w:rsidRPr="00196C40" w:rsidRDefault="00196C40" w:rsidP="00196C40">
      <w:r w:rsidRPr="00196C40">
        <w:t>Find out more: </w:t>
      </w:r>
      <w:hyperlink r:id="rId4" w:history="1">
        <w:r w:rsidRPr="00196C40">
          <w:rPr>
            <w:rStyle w:val="Hyperlink"/>
          </w:rPr>
          <w:t>www.lboro.ac.uk/study/postgraduate/supporting-you/research</w:t>
        </w:r>
      </w:hyperlink>
    </w:p>
    <w:p w14:paraId="051DFEDD" w14:textId="77777777" w:rsidR="002750C1" w:rsidRDefault="002750C1" w:rsidP="002750C1">
      <w:pPr>
        <w:rPr>
          <w:b/>
          <w:bCs/>
        </w:rPr>
      </w:pPr>
    </w:p>
    <w:p w14:paraId="6AC70A0C" w14:textId="77777777" w:rsidR="002750C1" w:rsidRPr="000256F7" w:rsidRDefault="002750C1" w:rsidP="00196C40">
      <w:pPr>
        <w:outlineLvl w:val="0"/>
      </w:pPr>
      <w:r w:rsidRPr="002750C1">
        <w:rPr>
          <w:b/>
          <w:bCs/>
        </w:rPr>
        <w:t>Project Detail:</w:t>
      </w:r>
    </w:p>
    <w:p w14:paraId="623FCBD3" w14:textId="77777777" w:rsidR="00196C40" w:rsidRDefault="00196C40" w:rsidP="00196C40">
      <w:pPr>
        <w:jc w:val="both"/>
      </w:pPr>
      <w:r w:rsidRPr="00196C40">
        <w:t xml:space="preserve">Software Defined Networks have transformed the current networking environment by offering scalability, programmability and flexibility in the network architecture. However, even though SDNs make it easier to mitigate specific attacks, such as </w:t>
      </w:r>
      <w:proofErr w:type="spellStart"/>
      <w:r w:rsidRPr="00196C40">
        <w:t>DoS</w:t>
      </w:r>
      <w:proofErr w:type="spellEnd"/>
      <w:r w:rsidRPr="00196C40">
        <w:t xml:space="preserve">, they open up the space for new types of attack. Currently, </w:t>
      </w:r>
      <w:proofErr w:type="spellStart"/>
      <w:r w:rsidRPr="00196C40">
        <w:t>OpenFlow</w:t>
      </w:r>
      <w:proofErr w:type="spellEnd"/>
      <w:r w:rsidRPr="00196C40">
        <w:t>, is the most popular SDN implementation and is used in some production environments.</w:t>
      </w:r>
    </w:p>
    <w:p w14:paraId="1553A4E9" w14:textId="77777777" w:rsidR="00196C40" w:rsidRPr="00196C40" w:rsidRDefault="00196C40" w:rsidP="00196C40">
      <w:pPr>
        <w:jc w:val="both"/>
      </w:pPr>
    </w:p>
    <w:p w14:paraId="447B44E7" w14:textId="77777777" w:rsidR="00196C40" w:rsidRDefault="00196C40" w:rsidP="00196C40">
      <w:pPr>
        <w:jc w:val="both"/>
      </w:pPr>
      <w:r w:rsidRPr="00196C40">
        <w:t xml:space="preserve">The successful applicant will perform high-quality research, at Wolfson School’s "Signal Processing and Networks" research group, in topics related to computer networks and network security. Therefore, a strong background in computer network communications is essential (e.g. the OSI stack). A core element of this project will be advanced network attacks, threat detection and mitigation techniques implemented in distributed SDN networks using the </w:t>
      </w:r>
      <w:proofErr w:type="spellStart"/>
      <w:r w:rsidRPr="00196C40">
        <w:t>OpenFlow</w:t>
      </w:r>
      <w:proofErr w:type="spellEnd"/>
      <w:r w:rsidRPr="00196C40">
        <w:t xml:space="preserve"> protocol (or equivalent). Of particular research interest to this project for achieving these goals are the following tools: pattern recognition for advanced network attacks, machine learning and statistical algorithms for anomaly-based intrusion detection, distributed algorithms and game theory. Development and research on some of these tools will be the “heart” of the research project.</w:t>
      </w:r>
    </w:p>
    <w:p w14:paraId="44EA2F33" w14:textId="77777777" w:rsidR="00196C40" w:rsidRPr="00196C40" w:rsidRDefault="00196C40" w:rsidP="00196C40">
      <w:pPr>
        <w:jc w:val="both"/>
      </w:pPr>
    </w:p>
    <w:p w14:paraId="480F374C" w14:textId="77777777" w:rsidR="00196C40" w:rsidRPr="00196C40" w:rsidRDefault="00196C40" w:rsidP="00196C40">
      <w:pPr>
        <w:jc w:val="both"/>
      </w:pPr>
      <w:r w:rsidRPr="00196C40">
        <w:t xml:space="preserve">In </w:t>
      </w:r>
      <w:proofErr w:type="gramStart"/>
      <w:r w:rsidRPr="00196C40">
        <w:t>addition</w:t>
      </w:r>
      <w:proofErr w:type="gramEnd"/>
      <w:r w:rsidRPr="00196C40">
        <w:t xml:space="preserve"> the project will follow a practical/demonstrable approach, rather than restrict in theoretical approaches, and therefore, network traffic measurements and network architecture vulnerability exploration are going to be elements of the project.</w:t>
      </w:r>
    </w:p>
    <w:p w14:paraId="3A9D7F22" w14:textId="77777777" w:rsidR="002750C1" w:rsidRDefault="002750C1" w:rsidP="002750C1">
      <w:pPr>
        <w:rPr>
          <w:b/>
          <w:bCs/>
        </w:rPr>
      </w:pPr>
    </w:p>
    <w:p w14:paraId="47230EBF" w14:textId="77777777" w:rsidR="002750C1" w:rsidRPr="002750C1" w:rsidRDefault="002750C1" w:rsidP="00196C40">
      <w:pPr>
        <w:outlineLvl w:val="0"/>
      </w:pPr>
      <w:r w:rsidRPr="002750C1">
        <w:rPr>
          <w:b/>
          <w:bCs/>
        </w:rPr>
        <w:t>Entry requirements:</w:t>
      </w:r>
    </w:p>
    <w:p w14:paraId="11540F46" w14:textId="77777777" w:rsidR="00196C40" w:rsidRPr="00196C40" w:rsidRDefault="00196C40" w:rsidP="00196C40">
      <w:r w:rsidRPr="00196C40">
        <w:t xml:space="preserve">Applicants should have, or expect to achieve, at least a 2:1 Honours degree (or equivalent) in Electronic/Electrical Engineering, Computer Science or a related subject. A relevant Master’s degree and/or experience in one or more of the following will be an advantage: Machine Learning, Network Security, Signal Processing, Game Theory, </w:t>
      </w:r>
      <w:proofErr w:type="spellStart"/>
      <w:r w:rsidRPr="00196C40">
        <w:t>OpenFlow</w:t>
      </w:r>
      <w:proofErr w:type="spellEnd"/>
    </w:p>
    <w:p w14:paraId="41B74B75" w14:textId="77777777" w:rsidR="00196C40" w:rsidRDefault="00196C40" w:rsidP="00FE361B"/>
    <w:p w14:paraId="5A66DEF0" w14:textId="2FD6A7B7" w:rsidR="00FE361B" w:rsidRPr="00FE361B" w:rsidRDefault="00FE361B" w:rsidP="00FE361B">
      <w:r w:rsidRPr="00FE361B">
        <w:t>Candidates may check the International qualification equivalencies by clicking this </w:t>
      </w:r>
      <w:hyperlink r:id="rId5" w:history="1">
        <w:r w:rsidRPr="00FE361B">
          <w:rPr>
            <w:rStyle w:val="Hyperlink"/>
          </w:rPr>
          <w:t>li</w:t>
        </w:r>
        <w:r w:rsidRPr="00FE361B">
          <w:rPr>
            <w:rStyle w:val="Hyperlink"/>
          </w:rPr>
          <w:t>n</w:t>
        </w:r>
        <w:r w:rsidRPr="00FE361B">
          <w:rPr>
            <w:rStyle w:val="Hyperlink"/>
          </w:rPr>
          <w:t>k</w:t>
        </w:r>
      </w:hyperlink>
      <w:r w:rsidRPr="00FE361B">
        <w:t>.</w:t>
      </w:r>
    </w:p>
    <w:p w14:paraId="1E456360" w14:textId="77777777" w:rsidR="00FE361B" w:rsidRDefault="00FE361B" w:rsidP="00FE361B"/>
    <w:p w14:paraId="5F1B4A9A" w14:textId="77777777" w:rsidR="00196C40" w:rsidRDefault="00196C40" w:rsidP="00FE361B"/>
    <w:p w14:paraId="3509EC7C" w14:textId="77777777" w:rsidR="00196C40" w:rsidRDefault="00196C40" w:rsidP="00FE361B"/>
    <w:p w14:paraId="58C22929" w14:textId="2BB1FB1D" w:rsidR="00196C40" w:rsidRPr="00196C40" w:rsidRDefault="00196C40" w:rsidP="00FE361B">
      <w:pPr>
        <w:rPr>
          <w:b/>
        </w:rPr>
      </w:pPr>
      <w:r w:rsidRPr="00196C40">
        <w:rPr>
          <w:b/>
        </w:rPr>
        <w:lastRenderedPageBreak/>
        <w:t>Skills:</w:t>
      </w:r>
    </w:p>
    <w:p w14:paraId="37837202" w14:textId="77777777" w:rsidR="00FE361B" w:rsidRPr="00FE361B" w:rsidRDefault="00FE361B" w:rsidP="00FE361B">
      <w:r w:rsidRPr="00FE361B">
        <w:t>High level knowledge of computer networks and the communication protocol stack (TCP/IP stack) and network traffic monitoring are required. Good analytical research and communication skills are essential. The successful candidate is also expected to be an enthusiastic team player who can work both independently and with others.</w:t>
      </w:r>
    </w:p>
    <w:p w14:paraId="6702173D" w14:textId="77777777" w:rsidR="00FE361B" w:rsidRDefault="00FE361B" w:rsidP="00FE361B"/>
    <w:p w14:paraId="48B981E1" w14:textId="77777777" w:rsidR="00FE361B" w:rsidRDefault="00FE361B" w:rsidP="00FE361B">
      <w:r w:rsidRPr="00FE361B">
        <w:t>Strong, demonstrable coding skills in C, Python or MATLAB and Linux OS are desirable. Experience with machine learning techniques and mathematical frameworks for decision making are desirable.</w:t>
      </w:r>
    </w:p>
    <w:p w14:paraId="76D9D821" w14:textId="77777777" w:rsidR="00FE361B" w:rsidRPr="00FE361B" w:rsidRDefault="00FE361B" w:rsidP="00FE361B"/>
    <w:p w14:paraId="0FB875B3" w14:textId="77777777" w:rsidR="00FE361B" w:rsidRPr="00FE361B" w:rsidRDefault="00FE361B" w:rsidP="00FE361B">
      <w:r w:rsidRPr="00FE361B">
        <w:t>All applicants must also meet the minimum English language requirements, details of which are available on the </w:t>
      </w:r>
      <w:hyperlink r:id="rId6" w:history="1">
        <w:r w:rsidRPr="00FE361B">
          <w:rPr>
            <w:rStyle w:val="Hyperlink"/>
          </w:rPr>
          <w:t>Loughborough University website</w:t>
        </w:r>
      </w:hyperlink>
      <w:r w:rsidRPr="00FE361B">
        <w:t>.</w:t>
      </w:r>
    </w:p>
    <w:p w14:paraId="6E16F8F7" w14:textId="77777777" w:rsidR="002750C1" w:rsidRDefault="002750C1" w:rsidP="002750C1">
      <w:pPr>
        <w:rPr>
          <w:b/>
          <w:bCs/>
        </w:rPr>
      </w:pPr>
    </w:p>
    <w:p w14:paraId="025A156B" w14:textId="77777777" w:rsidR="002750C1" w:rsidRPr="002750C1" w:rsidRDefault="002750C1" w:rsidP="00196C40">
      <w:pPr>
        <w:outlineLvl w:val="0"/>
      </w:pPr>
      <w:r w:rsidRPr="002750C1">
        <w:rPr>
          <w:b/>
          <w:bCs/>
        </w:rPr>
        <w:t>Funding information:</w:t>
      </w:r>
    </w:p>
    <w:p w14:paraId="3289FC17" w14:textId="77777777" w:rsidR="00196C40" w:rsidRDefault="00196C40" w:rsidP="00196C40">
      <w:pPr>
        <w:jc w:val="both"/>
      </w:pPr>
      <w:r w:rsidRPr="00196C40">
        <w:t>Please note that these studentships will be awarded on a competitive basis to applicants who have applied to this project and/or the following 30 projects that have been prioritised for funding; job advert ref: WS01 – WS30</w:t>
      </w:r>
    </w:p>
    <w:p w14:paraId="02284CE9" w14:textId="77777777" w:rsidR="00196C40" w:rsidRPr="00196C40" w:rsidRDefault="00196C40" w:rsidP="00196C40">
      <w:pPr>
        <w:jc w:val="both"/>
      </w:pPr>
    </w:p>
    <w:p w14:paraId="7298C995" w14:textId="2DAC84C1" w:rsidR="00196C40" w:rsidRPr="00196C40" w:rsidRDefault="00196C40" w:rsidP="00196C40">
      <w:pPr>
        <w:jc w:val="both"/>
      </w:pPr>
      <w:r w:rsidRPr="00196C40">
        <w:t>If awarded, each 3 year studentship will provide a ta</w:t>
      </w:r>
      <w:r w:rsidR="00AB321B">
        <w:t xml:space="preserve">x-free stipend of £14,786 </w:t>
      </w:r>
      <w:proofErr w:type="spellStart"/>
      <w:r w:rsidR="00AB321B">
        <w:t>p.a</w:t>
      </w:r>
      <w:proofErr w:type="spellEnd"/>
      <w:r w:rsidR="00AB321B">
        <w:t xml:space="preserve"> (</w:t>
      </w:r>
      <w:bookmarkStart w:id="0" w:name="_GoBack"/>
      <w:bookmarkEnd w:id="0"/>
      <w:r w:rsidRPr="00196C40">
        <w:t xml:space="preserve">provisional), plus tuition fees at the UK/EU rate (currently £4,262 </w:t>
      </w:r>
      <w:proofErr w:type="spellStart"/>
      <w:r w:rsidRPr="00196C40">
        <w:t>p.a</w:t>
      </w:r>
      <w:proofErr w:type="spellEnd"/>
      <w:r w:rsidRPr="00196C40">
        <w:t xml:space="preserve">). While we welcome applications from </w:t>
      </w:r>
      <w:proofErr w:type="gramStart"/>
      <w:r w:rsidRPr="00196C40">
        <w:t>non EU</w:t>
      </w:r>
      <w:proofErr w:type="gramEnd"/>
      <w:r w:rsidRPr="00196C40">
        <w:t xml:space="preserve"> nationals, please be advised that due to funding restrictions it will only be possible to fund the tuition fees at the international rate and no stipend will be available. Successful candidates will be notified by 30th April 2018.</w:t>
      </w:r>
    </w:p>
    <w:p w14:paraId="3D96F20B" w14:textId="77777777" w:rsidR="002750C1" w:rsidRDefault="002750C1" w:rsidP="002750C1">
      <w:pPr>
        <w:rPr>
          <w:b/>
          <w:bCs/>
        </w:rPr>
      </w:pPr>
    </w:p>
    <w:p w14:paraId="62D054A1" w14:textId="77777777" w:rsidR="002750C1" w:rsidRDefault="002750C1" w:rsidP="002750C1">
      <w:pPr>
        <w:rPr>
          <w:b/>
          <w:bCs/>
        </w:rPr>
      </w:pPr>
    </w:p>
    <w:p w14:paraId="6D4B8D03" w14:textId="77777777" w:rsidR="002750C1" w:rsidRPr="002750C1" w:rsidRDefault="002750C1" w:rsidP="00196C40">
      <w:pPr>
        <w:outlineLvl w:val="0"/>
      </w:pPr>
      <w:r w:rsidRPr="002750C1">
        <w:rPr>
          <w:b/>
          <w:bCs/>
        </w:rPr>
        <w:t>Contact details:</w:t>
      </w:r>
    </w:p>
    <w:p w14:paraId="066D94D8" w14:textId="77777777" w:rsidR="002750C1" w:rsidRDefault="002750C1" w:rsidP="00196C40">
      <w:pPr>
        <w:outlineLvl w:val="0"/>
      </w:pPr>
      <w:r w:rsidRPr="002750C1">
        <w:t xml:space="preserve">Name: </w:t>
      </w:r>
      <w:proofErr w:type="spellStart"/>
      <w:r w:rsidRPr="002750C1">
        <w:t>Dr.</w:t>
      </w:r>
      <w:proofErr w:type="spellEnd"/>
      <w:r w:rsidRPr="002750C1">
        <w:t xml:space="preserve"> Konstantinos Kyriakopoulos</w:t>
      </w:r>
    </w:p>
    <w:p w14:paraId="549D0C82" w14:textId="77777777" w:rsidR="008668B5" w:rsidRPr="008668B5" w:rsidRDefault="008668B5" w:rsidP="008668B5">
      <w:pPr>
        <w:outlineLvl w:val="0"/>
      </w:pPr>
      <w:r w:rsidRPr="008668B5">
        <w:t>Contact Dr Kyriakopoulos at “</w:t>
      </w:r>
      <w:proofErr w:type="spellStart"/>
      <w:r w:rsidRPr="008668B5">
        <w:t>elkk</w:t>
      </w:r>
      <w:proofErr w:type="spellEnd"/>
      <w:r w:rsidRPr="008668B5">
        <w:t xml:space="preserve"> [at] lboro.ac.uk” with email subject “SDN 2018”.</w:t>
      </w:r>
    </w:p>
    <w:p w14:paraId="36B364DD" w14:textId="77777777" w:rsidR="008668B5" w:rsidRDefault="008668B5" w:rsidP="00196C40">
      <w:pPr>
        <w:outlineLvl w:val="0"/>
      </w:pPr>
    </w:p>
    <w:p w14:paraId="26AD5411" w14:textId="77777777" w:rsidR="000256F7" w:rsidRDefault="000256F7" w:rsidP="002750C1"/>
    <w:p w14:paraId="627ECFA3" w14:textId="77777777" w:rsidR="000256F7" w:rsidRDefault="000256F7" w:rsidP="002750C1"/>
    <w:p w14:paraId="35F09AA6" w14:textId="221C0DAA" w:rsidR="000256F7" w:rsidRPr="008668B5" w:rsidRDefault="000256F7" w:rsidP="008668B5">
      <w:pPr>
        <w:rPr>
          <w:rFonts w:ascii="Calibri" w:eastAsia="Times New Roman" w:hAnsi="Calibri" w:cs="Times New Roman"/>
          <w:color w:val="0563C1"/>
          <w:u w:val="single"/>
        </w:rPr>
      </w:pPr>
      <w:r>
        <w:t xml:space="preserve">Apply: </w:t>
      </w:r>
      <w:hyperlink r:id="rId7" w:history="1">
        <w:r w:rsidR="008668B5" w:rsidRPr="008668B5">
          <w:rPr>
            <w:rFonts w:ascii="Calibri" w:eastAsia="Times New Roman" w:hAnsi="Calibri" w:cs="Times New Roman"/>
            <w:color w:val="0563C1"/>
            <w:u w:val="single"/>
          </w:rPr>
          <w:t>https://goo.gl/DGEG4g</w:t>
        </w:r>
      </w:hyperlink>
    </w:p>
    <w:p w14:paraId="6B18D15D" w14:textId="77777777" w:rsidR="000256F7" w:rsidRPr="000256F7" w:rsidRDefault="000256F7" w:rsidP="002750C1"/>
    <w:p w14:paraId="13C533A5" w14:textId="77777777" w:rsidR="00FE361B" w:rsidRDefault="00FE361B"/>
    <w:tbl>
      <w:tblPr>
        <w:tblW w:w="4538" w:type="dxa"/>
        <w:shd w:val="clear" w:color="auto" w:fill="EFF5F9"/>
        <w:tblCellMar>
          <w:left w:w="0" w:type="dxa"/>
          <w:right w:w="0" w:type="dxa"/>
        </w:tblCellMar>
        <w:tblLook w:val="04A0" w:firstRow="1" w:lastRow="0" w:firstColumn="1" w:lastColumn="0" w:noHBand="0" w:noVBand="1"/>
      </w:tblPr>
      <w:tblGrid>
        <w:gridCol w:w="2001"/>
        <w:gridCol w:w="2537"/>
      </w:tblGrid>
      <w:tr w:rsidR="00FE361B" w:rsidRPr="00FE361B" w14:paraId="7D203A77" w14:textId="77777777" w:rsidTr="00FE361B">
        <w:tc>
          <w:tcPr>
            <w:tcW w:w="0" w:type="auto"/>
            <w:tcBorders>
              <w:top w:val="nil"/>
              <w:left w:val="nil"/>
              <w:bottom w:val="nil"/>
              <w:right w:val="nil"/>
            </w:tcBorders>
            <w:shd w:val="clear" w:color="auto" w:fill="EFF5F9"/>
            <w:noWrap/>
            <w:tcMar>
              <w:top w:w="0" w:type="dxa"/>
              <w:left w:w="75" w:type="dxa"/>
              <w:bottom w:w="0" w:type="dxa"/>
              <w:right w:w="75" w:type="dxa"/>
            </w:tcMar>
            <w:hideMark/>
          </w:tcPr>
          <w:p w14:paraId="69926FED" w14:textId="77777777" w:rsidR="00FE361B" w:rsidRPr="00FE361B" w:rsidRDefault="00FE361B" w:rsidP="00FE361B">
            <w:pPr>
              <w:rPr>
                <w:b/>
                <w:bCs/>
              </w:rPr>
            </w:pPr>
            <w:r w:rsidRPr="00FE361B">
              <w:rPr>
                <w:b/>
                <w:bCs/>
              </w:rPr>
              <w:t>Qualification type:</w:t>
            </w:r>
          </w:p>
        </w:tc>
        <w:tc>
          <w:tcPr>
            <w:tcW w:w="0" w:type="auto"/>
            <w:tcBorders>
              <w:top w:val="nil"/>
              <w:left w:val="nil"/>
              <w:bottom w:val="nil"/>
              <w:right w:val="nil"/>
            </w:tcBorders>
            <w:shd w:val="clear" w:color="auto" w:fill="EFF5F9"/>
            <w:tcMar>
              <w:top w:w="0" w:type="dxa"/>
              <w:left w:w="75" w:type="dxa"/>
              <w:bottom w:w="0" w:type="dxa"/>
              <w:right w:w="75" w:type="dxa"/>
            </w:tcMar>
            <w:hideMark/>
          </w:tcPr>
          <w:p w14:paraId="31DCC28C" w14:textId="77777777" w:rsidR="00FE361B" w:rsidRPr="00FE361B" w:rsidRDefault="00FE361B" w:rsidP="00FE361B">
            <w:r w:rsidRPr="00FE361B">
              <w:t>PhD</w:t>
            </w:r>
          </w:p>
        </w:tc>
      </w:tr>
      <w:tr w:rsidR="00FE361B" w:rsidRPr="00FE361B" w14:paraId="4C570659" w14:textId="77777777" w:rsidTr="00FE361B">
        <w:tc>
          <w:tcPr>
            <w:tcW w:w="0" w:type="auto"/>
            <w:tcBorders>
              <w:top w:val="nil"/>
              <w:left w:val="nil"/>
              <w:bottom w:val="nil"/>
              <w:right w:val="nil"/>
            </w:tcBorders>
            <w:shd w:val="clear" w:color="auto" w:fill="EFF5F9"/>
            <w:noWrap/>
            <w:tcMar>
              <w:top w:w="0" w:type="dxa"/>
              <w:left w:w="75" w:type="dxa"/>
              <w:bottom w:w="0" w:type="dxa"/>
              <w:right w:w="75" w:type="dxa"/>
            </w:tcMar>
            <w:hideMark/>
          </w:tcPr>
          <w:p w14:paraId="586FDD9E" w14:textId="77777777" w:rsidR="00FE361B" w:rsidRPr="00FE361B" w:rsidRDefault="00FE361B" w:rsidP="00FE361B">
            <w:pPr>
              <w:rPr>
                <w:b/>
                <w:bCs/>
              </w:rPr>
            </w:pPr>
            <w:r w:rsidRPr="00FE361B">
              <w:rPr>
                <w:b/>
                <w:bCs/>
              </w:rPr>
              <w:t>Location:</w:t>
            </w:r>
          </w:p>
        </w:tc>
        <w:tc>
          <w:tcPr>
            <w:tcW w:w="0" w:type="auto"/>
            <w:tcBorders>
              <w:top w:val="nil"/>
              <w:left w:val="nil"/>
              <w:bottom w:val="nil"/>
              <w:right w:val="nil"/>
            </w:tcBorders>
            <w:shd w:val="clear" w:color="auto" w:fill="EFF5F9"/>
            <w:tcMar>
              <w:top w:w="0" w:type="dxa"/>
              <w:left w:w="75" w:type="dxa"/>
              <w:bottom w:w="0" w:type="dxa"/>
              <w:right w:w="75" w:type="dxa"/>
            </w:tcMar>
            <w:hideMark/>
          </w:tcPr>
          <w:p w14:paraId="5695CFF0" w14:textId="77777777" w:rsidR="00FE361B" w:rsidRPr="00FE361B" w:rsidRDefault="00FE361B" w:rsidP="00FE361B">
            <w:r w:rsidRPr="00FE361B">
              <w:t>Loughborough</w:t>
            </w:r>
          </w:p>
        </w:tc>
      </w:tr>
      <w:tr w:rsidR="00FE361B" w:rsidRPr="00FE361B" w14:paraId="5B087E05" w14:textId="77777777" w:rsidTr="00FE361B">
        <w:tc>
          <w:tcPr>
            <w:tcW w:w="0" w:type="auto"/>
            <w:tcBorders>
              <w:top w:val="nil"/>
              <w:left w:val="nil"/>
              <w:bottom w:val="nil"/>
              <w:right w:val="nil"/>
            </w:tcBorders>
            <w:shd w:val="clear" w:color="auto" w:fill="EFF5F9"/>
            <w:noWrap/>
            <w:tcMar>
              <w:top w:w="0" w:type="dxa"/>
              <w:left w:w="75" w:type="dxa"/>
              <w:bottom w:w="0" w:type="dxa"/>
              <w:right w:w="75" w:type="dxa"/>
            </w:tcMar>
            <w:hideMark/>
          </w:tcPr>
          <w:p w14:paraId="419B6E35" w14:textId="77777777" w:rsidR="00FE361B" w:rsidRPr="00FE361B" w:rsidRDefault="00FE361B" w:rsidP="00FE361B">
            <w:pPr>
              <w:rPr>
                <w:b/>
                <w:bCs/>
              </w:rPr>
            </w:pPr>
            <w:r w:rsidRPr="00FE361B">
              <w:rPr>
                <w:b/>
                <w:bCs/>
              </w:rPr>
              <w:t>Funding for:</w:t>
            </w:r>
          </w:p>
        </w:tc>
        <w:tc>
          <w:tcPr>
            <w:tcW w:w="0" w:type="auto"/>
            <w:tcBorders>
              <w:top w:val="nil"/>
              <w:left w:val="nil"/>
              <w:bottom w:val="nil"/>
              <w:right w:val="nil"/>
            </w:tcBorders>
            <w:shd w:val="clear" w:color="auto" w:fill="EFF5F9"/>
            <w:tcMar>
              <w:top w:w="0" w:type="dxa"/>
              <w:left w:w="75" w:type="dxa"/>
              <w:bottom w:w="0" w:type="dxa"/>
              <w:right w:w="75" w:type="dxa"/>
            </w:tcMar>
            <w:hideMark/>
          </w:tcPr>
          <w:p w14:paraId="02DFB3FC" w14:textId="77777777" w:rsidR="00FE361B" w:rsidRPr="00FE361B" w:rsidRDefault="00FE361B" w:rsidP="00FE361B">
            <w:r w:rsidRPr="00FE361B">
              <w:t>UK Students, EU Students</w:t>
            </w:r>
          </w:p>
        </w:tc>
      </w:tr>
      <w:tr w:rsidR="00FE361B" w:rsidRPr="00FE361B" w14:paraId="6A30DA03" w14:textId="77777777" w:rsidTr="00FE361B">
        <w:tc>
          <w:tcPr>
            <w:tcW w:w="0" w:type="auto"/>
            <w:tcBorders>
              <w:top w:val="nil"/>
              <w:left w:val="nil"/>
              <w:bottom w:val="nil"/>
              <w:right w:val="nil"/>
            </w:tcBorders>
            <w:shd w:val="clear" w:color="auto" w:fill="EFF5F9"/>
            <w:noWrap/>
            <w:tcMar>
              <w:top w:w="0" w:type="dxa"/>
              <w:left w:w="75" w:type="dxa"/>
              <w:bottom w:w="0" w:type="dxa"/>
              <w:right w:w="75" w:type="dxa"/>
            </w:tcMar>
            <w:hideMark/>
          </w:tcPr>
          <w:p w14:paraId="6FD77DDA" w14:textId="77777777" w:rsidR="00FE361B" w:rsidRPr="00FE361B" w:rsidRDefault="00FE361B" w:rsidP="00FE361B">
            <w:pPr>
              <w:rPr>
                <w:b/>
                <w:bCs/>
              </w:rPr>
            </w:pPr>
            <w:r w:rsidRPr="00FE361B">
              <w:rPr>
                <w:b/>
                <w:bCs/>
              </w:rPr>
              <w:t>Funding amount:</w:t>
            </w:r>
          </w:p>
        </w:tc>
        <w:tc>
          <w:tcPr>
            <w:tcW w:w="0" w:type="auto"/>
            <w:tcBorders>
              <w:top w:val="nil"/>
              <w:left w:val="nil"/>
              <w:bottom w:val="nil"/>
              <w:right w:val="nil"/>
            </w:tcBorders>
            <w:shd w:val="clear" w:color="auto" w:fill="EFF5F9"/>
            <w:tcMar>
              <w:top w:w="0" w:type="dxa"/>
              <w:left w:w="75" w:type="dxa"/>
              <w:bottom w:w="0" w:type="dxa"/>
              <w:right w:w="75" w:type="dxa"/>
            </w:tcMar>
            <w:hideMark/>
          </w:tcPr>
          <w:p w14:paraId="39040497" w14:textId="0B2669C9" w:rsidR="00FE361B" w:rsidRPr="00FE361B" w:rsidRDefault="008668B5" w:rsidP="00FE361B">
            <w:r w:rsidRPr="008668B5">
              <w:t>£14,786</w:t>
            </w:r>
            <w:r w:rsidR="00FE361B" w:rsidRPr="00FE361B">
              <w:t xml:space="preserve"> per annum</w:t>
            </w:r>
          </w:p>
        </w:tc>
      </w:tr>
      <w:tr w:rsidR="00FE361B" w:rsidRPr="00FE361B" w14:paraId="2A0C7D31" w14:textId="77777777" w:rsidTr="00FE361B">
        <w:tc>
          <w:tcPr>
            <w:tcW w:w="0" w:type="auto"/>
            <w:tcBorders>
              <w:top w:val="nil"/>
              <w:left w:val="nil"/>
              <w:bottom w:val="nil"/>
              <w:right w:val="nil"/>
            </w:tcBorders>
            <w:shd w:val="clear" w:color="auto" w:fill="EFF5F9"/>
            <w:noWrap/>
            <w:tcMar>
              <w:top w:w="0" w:type="dxa"/>
              <w:left w:w="75" w:type="dxa"/>
              <w:bottom w:w="0" w:type="dxa"/>
              <w:right w:w="75" w:type="dxa"/>
            </w:tcMar>
            <w:hideMark/>
          </w:tcPr>
          <w:p w14:paraId="6F289807" w14:textId="77777777" w:rsidR="00FE361B" w:rsidRPr="00FE361B" w:rsidRDefault="00FE361B" w:rsidP="00FE361B">
            <w:pPr>
              <w:rPr>
                <w:b/>
                <w:bCs/>
              </w:rPr>
            </w:pPr>
            <w:r w:rsidRPr="00FE361B">
              <w:rPr>
                <w:b/>
                <w:bCs/>
              </w:rPr>
              <w:t>Hours:</w:t>
            </w:r>
          </w:p>
        </w:tc>
        <w:tc>
          <w:tcPr>
            <w:tcW w:w="0" w:type="auto"/>
            <w:tcBorders>
              <w:top w:val="nil"/>
              <w:left w:val="nil"/>
              <w:bottom w:val="nil"/>
              <w:right w:val="nil"/>
            </w:tcBorders>
            <w:shd w:val="clear" w:color="auto" w:fill="EFF5F9"/>
            <w:tcMar>
              <w:top w:w="0" w:type="dxa"/>
              <w:left w:w="75" w:type="dxa"/>
              <w:bottom w:w="0" w:type="dxa"/>
              <w:right w:w="75" w:type="dxa"/>
            </w:tcMar>
            <w:hideMark/>
          </w:tcPr>
          <w:p w14:paraId="035D36D0" w14:textId="77777777" w:rsidR="00FE361B" w:rsidRPr="00FE361B" w:rsidRDefault="00FE361B" w:rsidP="00FE361B">
            <w:r w:rsidRPr="00FE361B">
              <w:t>Full Time</w:t>
            </w:r>
          </w:p>
        </w:tc>
      </w:tr>
    </w:tbl>
    <w:p w14:paraId="3C2B7A0C" w14:textId="77777777" w:rsidR="00FE361B" w:rsidRPr="00FE361B" w:rsidRDefault="00FE361B" w:rsidP="00FE361B">
      <w:r w:rsidRPr="00FE361B">
        <w:t> </w:t>
      </w:r>
    </w:p>
    <w:tbl>
      <w:tblPr>
        <w:tblW w:w="3630" w:type="dxa"/>
        <w:shd w:val="clear" w:color="auto" w:fill="EFF5F9"/>
        <w:tblCellMar>
          <w:left w:w="0" w:type="dxa"/>
          <w:right w:w="0" w:type="dxa"/>
        </w:tblCellMar>
        <w:tblLook w:val="04A0" w:firstRow="1" w:lastRow="0" w:firstColumn="1" w:lastColumn="0" w:noHBand="0" w:noVBand="1"/>
      </w:tblPr>
      <w:tblGrid>
        <w:gridCol w:w="1297"/>
        <w:gridCol w:w="2333"/>
      </w:tblGrid>
      <w:tr w:rsidR="00FE361B" w:rsidRPr="00FE361B" w14:paraId="1E5718C1" w14:textId="77777777" w:rsidTr="00FE361B">
        <w:tc>
          <w:tcPr>
            <w:tcW w:w="0" w:type="auto"/>
            <w:tcBorders>
              <w:top w:val="nil"/>
              <w:left w:val="nil"/>
              <w:bottom w:val="nil"/>
              <w:right w:val="nil"/>
            </w:tcBorders>
            <w:shd w:val="clear" w:color="auto" w:fill="EFF5F9"/>
            <w:noWrap/>
            <w:tcMar>
              <w:top w:w="0" w:type="dxa"/>
              <w:left w:w="75" w:type="dxa"/>
              <w:bottom w:w="0" w:type="dxa"/>
              <w:right w:w="75" w:type="dxa"/>
            </w:tcMar>
            <w:hideMark/>
          </w:tcPr>
          <w:p w14:paraId="6AF5EF81" w14:textId="77777777" w:rsidR="00FE361B" w:rsidRPr="00FE361B" w:rsidRDefault="00FE361B" w:rsidP="00FE361B">
            <w:pPr>
              <w:rPr>
                <w:b/>
                <w:bCs/>
              </w:rPr>
            </w:pPr>
            <w:r w:rsidRPr="00FE361B">
              <w:rPr>
                <w:b/>
                <w:bCs/>
              </w:rPr>
              <w:t>Placed on:</w:t>
            </w:r>
          </w:p>
        </w:tc>
        <w:tc>
          <w:tcPr>
            <w:tcW w:w="0" w:type="auto"/>
            <w:tcBorders>
              <w:top w:val="nil"/>
              <w:left w:val="nil"/>
              <w:bottom w:val="nil"/>
              <w:right w:val="nil"/>
            </w:tcBorders>
            <w:shd w:val="clear" w:color="auto" w:fill="EFF5F9"/>
            <w:tcMar>
              <w:top w:w="0" w:type="dxa"/>
              <w:left w:w="75" w:type="dxa"/>
              <w:bottom w:w="0" w:type="dxa"/>
              <w:right w:w="75" w:type="dxa"/>
            </w:tcMar>
            <w:hideMark/>
          </w:tcPr>
          <w:p w14:paraId="77F21D33" w14:textId="0566289F" w:rsidR="00FE361B" w:rsidRPr="00FE361B" w:rsidRDefault="008668B5" w:rsidP="00FE361B">
            <w:r w:rsidRPr="008668B5">
              <w:t>18th December 2017</w:t>
            </w:r>
          </w:p>
        </w:tc>
      </w:tr>
      <w:tr w:rsidR="00FE361B" w:rsidRPr="00FE361B" w14:paraId="518AE95E" w14:textId="77777777" w:rsidTr="00FE361B">
        <w:tc>
          <w:tcPr>
            <w:tcW w:w="0" w:type="auto"/>
            <w:tcBorders>
              <w:top w:val="nil"/>
              <w:left w:val="nil"/>
              <w:bottom w:val="nil"/>
              <w:right w:val="nil"/>
            </w:tcBorders>
            <w:shd w:val="clear" w:color="auto" w:fill="EFF5F9"/>
            <w:noWrap/>
            <w:tcMar>
              <w:top w:w="0" w:type="dxa"/>
              <w:left w:w="75" w:type="dxa"/>
              <w:bottom w:w="0" w:type="dxa"/>
              <w:right w:w="75" w:type="dxa"/>
            </w:tcMar>
            <w:hideMark/>
          </w:tcPr>
          <w:p w14:paraId="0E5D54E5" w14:textId="77777777" w:rsidR="00FE361B" w:rsidRPr="00FE361B" w:rsidRDefault="00FE361B" w:rsidP="00FE361B">
            <w:pPr>
              <w:rPr>
                <w:b/>
                <w:bCs/>
              </w:rPr>
            </w:pPr>
            <w:r w:rsidRPr="00FE361B">
              <w:rPr>
                <w:b/>
                <w:bCs/>
              </w:rPr>
              <w:t>Closes:</w:t>
            </w:r>
          </w:p>
        </w:tc>
        <w:tc>
          <w:tcPr>
            <w:tcW w:w="0" w:type="auto"/>
            <w:tcBorders>
              <w:top w:val="nil"/>
              <w:left w:val="nil"/>
              <w:bottom w:val="nil"/>
              <w:right w:val="nil"/>
            </w:tcBorders>
            <w:shd w:val="clear" w:color="auto" w:fill="EFF5F9"/>
            <w:tcMar>
              <w:top w:w="0" w:type="dxa"/>
              <w:left w:w="75" w:type="dxa"/>
              <w:bottom w:w="0" w:type="dxa"/>
              <w:right w:w="75" w:type="dxa"/>
            </w:tcMar>
            <w:hideMark/>
          </w:tcPr>
          <w:p w14:paraId="2D8E922F" w14:textId="1BE7AFDF" w:rsidR="00FE361B" w:rsidRPr="00FE361B" w:rsidRDefault="008668B5" w:rsidP="00FE361B">
            <w:r w:rsidRPr="008668B5">
              <w:t>9th March 2018</w:t>
            </w:r>
          </w:p>
        </w:tc>
      </w:tr>
      <w:tr w:rsidR="00FE361B" w:rsidRPr="00FE361B" w14:paraId="6759872A" w14:textId="77777777" w:rsidTr="00FE361B">
        <w:tc>
          <w:tcPr>
            <w:tcW w:w="0" w:type="auto"/>
            <w:tcBorders>
              <w:top w:val="nil"/>
              <w:left w:val="nil"/>
              <w:bottom w:val="nil"/>
              <w:right w:val="nil"/>
            </w:tcBorders>
            <w:shd w:val="clear" w:color="auto" w:fill="EFF5F9"/>
            <w:noWrap/>
            <w:tcMar>
              <w:top w:w="0" w:type="dxa"/>
              <w:left w:w="75" w:type="dxa"/>
              <w:bottom w:w="0" w:type="dxa"/>
              <w:right w:w="75" w:type="dxa"/>
            </w:tcMar>
            <w:hideMark/>
          </w:tcPr>
          <w:p w14:paraId="5927A240" w14:textId="77777777" w:rsidR="00FE361B" w:rsidRPr="00FE361B" w:rsidRDefault="00FE361B" w:rsidP="00FE361B">
            <w:pPr>
              <w:rPr>
                <w:b/>
                <w:bCs/>
              </w:rPr>
            </w:pPr>
            <w:r w:rsidRPr="00FE361B">
              <w:rPr>
                <w:b/>
                <w:bCs/>
              </w:rPr>
              <w:t>Reference:</w:t>
            </w:r>
          </w:p>
        </w:tc>
        <w:tc>
          <w:tcPr>
            <w:tcW w:w="0" w:type="auto"/>
            <w:tcBorders>
              <w:top w:val="nil"/>
              <w:left w:val="nil"/>
              <w:bottom w:val="nil"/>
              <w:right w:val="nil"/>
            </w:tcBorders>
            <w:shd w:val="clear" w:color="auto" w:fill="EFF5F9"/>
            <w:tcMar>
              <w:top w:w="0" w:type="dxa"/>
              <w:left w:w="75" w:type="dxa"/>
              <w:bottom w:w="0" w:type="dxa"/>
              <w:right w:w="75" w:type="dxa"/>
            </w:tcMar>
            <w:hideMark/>
          </w:tcPr>
          <w:p w14:paraId="608848B1" w14:textId="1CB408D2" w:rsidR="00FE361B" w:rsidRPr="00FE361B" w:rsidRDefault="008668B5" w:rsidP="00FE361B">
            <w:r w:rsidRPr="008668B5">
              <w:t>WS06</w:t>
            </w:r>
          </w:p>
        </w:tc>
      </w:tr>
    </w:tbl>
    <w:p w14:paraId="0F5AEFA0" w14:textId="77777777" w:rsidR="00FE361B" w:rsidRDefault="00FE361B"/>
    <w:sectPr w:rsidR="00FE361B" w:rsidSect="00173554">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C1"/>
    <w:rsid w:val="000256F7"/>
    <w:rsid w:val="00173554"/>
    <w:rsid w:val="00196C40"/>
    <w:rsid w:val="002750C1"/>
    <w:rsid w:val="0085113A"/>
    <w:rsid w:val="008668B5"/>
    <w:rsid w:val="00AB321B"/>
    <w:rsid w:val="00B22EA9"/>
    <w:rsid w:val="00D44A1B"/>
    <w:rsid w:val="00F33BB0"/>
    <w:rsid w:val="00FE36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6CFD0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0C1"/>
    <w:rPr>
      <w:color w:val="0563C1" w:themeColor="hyperlink"/>
      <w:u w:val="single"/>
    </w:rPr>
  </w:style>
  <w:style w:type="character" w:styleId="FollowedHyperlink">
    <w:name w:val="FollowedHyperlink"/>
    <w:basedOn w:val="DefaultParagraphFont"/>
    <w:uiPriority w:val="99"/>
    <w:semiHidden/>
    <w:unhideWhenUsed/>
    <w:rsid w:val="00196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9014">
      <w:bodyDiv w:val="1"/>
      <w:marLeft w:val="0"/>
      <w:marRight w:val="0"/>
      <w:marTop w:val="0"/>
      <w:marBottom w:val="0"/>
      <w:divBdr>
        <w:top w:val="none" w:sz="0" w:space="0" w:color="auto"/>
        <w:left w:val="none" w:sz="0" w:space="0" w:color="auto"/>
        <w:bottom w:val="none" w:sz="0" w:space="0" w:color="auto"/>
        <w:right w:val="none" w:sz="0" w:space="0" w:color="auto"/>
      </w:divBdr>
    </w:div>
    <w:div w:id="44839888">
      <w:bodyDiv w:val="1"/>
      <w:marLeft w:val="0"/>
      <w:marRight w:val="0"/>
      <w:marTop w:val="0"/>
      <w:marBottom w:val="0"/>
      <w:divBdr>
        <w:top w:val="none" w:sz="0" w:space="0" w:color="auto"/>
        <w:left w:val="none" w:sz="0" w:space="0" w:color="auto"/>
        <w:bottom w:val="none" w:sz="0" w:space="0" w:color="auto"/>
        <w:right w:val="none" w:sz="0" w:space="0" w:color="auto"/>
      </w:divBdr>
    </w:div>
    <w:div w:id="54133374">
      <w:bodyDiv w:val="1"/>
      <w:marLeft w:val="0"/>
      <w:marRight w:val="0"/>
      <w:marTop w:val="0"/>
      <w:marBottom w:val="0"/>
      <w:divBdr>
        <w:top w:val="none" w:sz="0" w:space="0" w:color="auto"/>
        <w:left w:val="none" w:sz="0" w:space="0" w:color="auto"/>
        <w:bottom w:val="none" w:sz="0" w:space="0" w:color="auto"/>
        <w:right w:val="none" w:sz="0" w:space="0" w:color="auto"/>
      </w:divBdr>
    </w:div>
    <w:div w:id="387724532">
      <w:bodyDiv w:val="1"/>
      <w:marLeft w:val="0"/>
      <w:marRight w:val="0"/>
      <w:marTop w:val="0"/>
      <w:marBottom w:val="0"/>
      <w:divBdr>
        <w:top w:val="none" w:sz="0" w:space="0" w:color="auto"/>
        <w:left w:val="none" w:sz="0" w:space="0" w:color="auto"/>
        <w:bottom w:val="none" w:sz="0" w:space="0" w:color="auto"/>
        <w:right w:val="none" w:sz="0" w:space="0" w:color="auto"/>
      </w:divBdr>
    </w:div>
    <w:div w:id="434835674">
      <w:bodyDiv w:val="1"/>
      <w:marLeft w:val="0"/>
      <w:marRight w:val="0"/>
      <w:marTop w:val="0"/>
      <w:marBottom w:val="0"/>
      <w:divBdr>
        <w:top w:val="none" w:sz="0" w:space="0" w:color="auto"/>
        <w:left w:val="none" w:sz="0" w:space="0" w:color="auto"/>
        <w:bottom w:val="none" w:sz="0" w:space="0" w:color="auto"/>
        <w:right w:val="none" w:sz="0" w:space="0" w:color="auto"/>
      </w:divBdr>
    </w:div>
    <w:div w:id="457532653">
      <w:bodyDiv w:val="1"/>
      <w:marLeft w:val="0"/>
      <w:marRight w:val="0"/>
      <w:marTop w:val="0"/>
      <w:marBottom w:val="0"/>
      <w:divBdr>
        <w:top w:val="none" w:sz="0" w:space="0" w:color="auto"/>
        <w:left w:val="none" w:sz="0" w:space="0" w:color="auto"/>
        <w:bottom w:val="none" w:sz="0" w:space="0" w:color="auto"/>
        <w:right w:val="none" w:sz="0" w:space="0" w:color="auto"/>
      </w:divBdr>
    </w:div>
    <w:div w:id="557858389">
      <w:bodyDiv w:val="1"/>
      <w:marLeft w:val="0"/>
      <w:marRight w:val="0"/>
      <w:marTop w:val="0"/>
      <w:marBottom w:val="0"/>
      <w:divBdr>
        <w:top w:val="none" w:sz="0" w:space="0" w:color="auto"/>
        <w:left w:val="none" w:sz="0" w:space="0" w:color="auto"/>
        <w:bottom w:val="none" w:sz="0" w:space="0" w:color="auto"/>
        <w:right w:val="none" w:sz="0" w:space="0" w:color="auto"/>
      </w:divBdr>
    </w:div>
    <w:div w:id="569660099">
      <w:bodyDiv w:val="1"/>
      <w:marLeft w:val="0"/>
      <w:marRight w:val="0"/>
      <w:marTop w:val="0"/>
      <w:marBottom w:val="0"/>
      <w:divBdr>
        <w:top w:val="none" w:sz="0" w:space="0" w:color="auto"/>
        <w:left w:val="none" w:sz="0" w:space="0" w:color="auto"/>
        <w:bottom w:val="none" w:sz="0" w:space="0" w:color="auto"/>
        <w:right w:val="none" w:sz="0" w:space="0" w:color="auto"/>
      </w:divBdr>
    </w:div>
    <w:div w:id="581257511">
      <w:bodyDiv w:val="1"/>
      <w:marLeft w:val="0"/>
      <w:marRight w:val="0"/>
      <w:marTop w:val="0"/>
      <w:marBottom w:val="0"/>
      <w:divBdr>
        <w:top w:val="none" w:sz="0" w:space="0" w:color="auto"/>
        <w:left w:val="none" w:sz="0" w:space="0" w:color="auto"/>
        <w:bottom w:val="none" w:sz="0" w:space="0" w:color="auto"/>
        <w:right w:val="none" w:sz="0" w:space="0" w:color="auto"/>
      </w:divBdr>
    </w:div>
    <w:div w:id="586695737">
      <w:bodyDiv w:val="1"/>
      <w:marLeft w:val="0"/>
      <w:marRight w:val="0"/>
      <w:marTop w:val="0"/>
      <w:marBottom w:val="0"/>
      <w:divBdr>
        <w:top w:val="none" w:sz="0" w:space="0" w:color="auto"/>
        <w:left w:val="none" w:sz="0" w:space="0" w:color="auto"/>
        <w:bottom w:val="none" w:sz="0" w:space="0" w:color="auto"/>
        <w:right w:val="none" w:sz="0" w:space="0" w:color="auto"/>
      </w:divBdr>
    </w:div>
    <w:div w:id="592055336">
      <w:bodyDiv w:val="1"/>
      <w:marLeft w:val="0"/>
      <w:marRight w:val="0"/>
      <w:marTop w:val="0"/>
      <w:marBottom w:val="0"/>
      <w:divBdr>
        <w:top w:val="none" w:sz="0" w:space="0" w:color="auto"/>
        <w:left w:val="none" w:sz="0" w:space="0" w:color="auto"/>
        <w:bottom w:val="none" w:sz="0" w:space="0" w:color="auto"/>
        <w:right w:val="none" w:sz="0" w:space="0" w:color="auto"/>
      </w:divBdr>
    </w:div>
    <w:div w:id="611667190">
      <w:bodyDiv w:val="1"/>
      <w:marLeft w:val="0"/>
      <w:marRight w:val="0"/>
      <w:marTop w:val="0"/>
      <w:marBottom w:val="0"/>
      <w:divBdr>
        <w:top w:val="none" w:sz="0" w:space="0" w:color="auto"/>
        <w:left w:val="none" w:sz="0" w:space="0" w:color="auto"/>
        <w:bottom w:val="none" w:sz="0" w:space="0" w:color="auto"/>
        <w:right w:val="none" w:sz="0" w:space="0" w:color="auto"/>
      </w:divBdr>
    </w:div>
    <w:div w:id="626349371">
      <w:bodyDiv w:val="1"/>
      <w:marLeft w:val="0"/>
      <w:marRight w:val="0"/>
      <w:marTop w:val="0"/>
      <w:marBottom w:val="0"/>
      <w:divBdr>
        <w:top w:val="none" w:sz="0" w:space="0" w:color="auto"/>
        <w:left w:val="none" w:sz="0" w:space="0" w:color="auto"/>
        <w:bottom w:val="none" w:sz="0" w:space="0" w:color="auto"/>
        <w:right w:val="none" w:sz="0" w:space="0" w:color="auto"/>
      </w:divBdr>
    </w:div>
    <w:div w:id="659117024">
      <w:bodyDiv w:val="1"/>
      <w:marLeft w:val="0"/>
      <w:marRight w:val="0"/>
      <w:marTop w:val="0"/>
      <w:marBottom w:val="0"/>
      <w:divBdr>
        <w:top w:val="none" w:sz="0" w:space="0" w:color="auto"/>
        <w:left w:val="none" w:sz="0" w:space="0" w:color="auto"/>
        <w:bottom w:val="none" w:sz="0" w:space="0" w:color="auto"/>
        <w:right w:val="none" w:sz="0" w:space="0" w:color="auto"/>
      </w:divBdr>
    </w:div>
    <w:div w:id="761028026">
      <w:bodyDiv w:val="1"/>
      <w:marLeft w:val="0"/>
      <w:marRight w:val="0"/>
      <w:marTop w:val="0"/>
      <w:marBottom w:val="0"/>
      <w:divBdr>
        <w:top w:val="none" w:sz="0" w:space="0" w:color="auto"/>
        <w:left w:val="none" w:sz="0" w:space="0" w:color="auto"/>
        <w:bottom w:val="none" w:sz="0" w:space="0" w:color="auto"/>
        <w:right w:val="none" w:sz="0" w:space="0" w:color="auto"/>
      </w:divBdr>
    </w:div>
    <w:div w:id="838347110">
      <w:bodyDiv w:val="1"/>
      <w:marLeft w:val="0"/>
      <w:marRight w:val="0"/>
      <w:marTop w:val="0"/>
      <w:marBottom w:val="0"/>
      <w:divBdr>
        <w:top w:val="none" w:sz="0" w:space="0" w:color="auto"/>
        <w:left w:val="none" w:sz="0" w:space="0" w:color="auto"/>
        <w:bottom w:val="none" w:sz="0" w:space="0" w:color="auto"/>
        <w:right w:val="none" w:sz="0" w:space="0" w:color="auto"/>
      </w:divBdr>
    </w:div>
    <w:div w:id="1079449044">
      <w:bodyDiv w:val="1"/>
      <w:marLeft w:val="0"/>
      <w:marRight w:val="0"/>
      <w:marTop w:val="0"/>
      <w:marBottom w:val="0"/>
      <w:divBdr>
        <w:top w:val="none" w:sz="0" w:space="0" w:color="auto"/>
        <w:left w:val="none" w:sz="0" w:space="0" w:color="auto"/>
        <w:bottom w:val="none" w:sz="0" w:space="0" w:color="auto"/>
        <w:right w:val="none" w:sz="0" w:space="0" w:color="auto"/>
      </w:divBdr>
    </w:div>
    <w:div w:id="1209024423">
      <w:bodyDiv w:val="1"/>
      <w:marLeft w:val="0"/>
      <w:marRight w:val="0"/>
      <w:marTop w:val="0"/>
      <w:marBottom w:val="0"/>
      <w:divBdr>
        <w:top w:val="none" w:sz="0" w:space="0" w:color="auto"/>
        <w:left w:val="none" w:sz="0" w:space="0" w:color="auto"/>
        <w:bottom w:val="none" w:sz="0" w:space="0" w:color="auto"/>
        <w:right w:val="none" w:sz="0" w:space="0" w:color="auto"/>
      </w:divBdr>
    </w:div>
    <w:div w:id="1210263907">
      <w:bodyDiv w:val="1"/>
      <w:marLeft w:val="0"/>
      <w:marRight w:val="0"/>
      <w:marTop w:val="0"/>
      <w:marBottom w:val="0"/>
      <w:divBdr>
        <w:top w:val="none" w:sz="0" w:space="0" w:color="auto"/>
        <w:left w:val="none" w:sz="0" w:space="0" w:color="auto"/>
        <w:bottom w:val="none" w:sz="0" w:space="0" w:color="auto"/>
        <w:right w:val="none" w:sz="0" w:space="0" w:color="auto"/>
      </w:divBdr>
    </w:div>
    <w:div w:id="1283267142">
      <w:bodyDiv w:val="1"/>
      <w:marLeft w:val="0"/>
      <w:marRight w:val="0"/>
      <w:marTop w:val="0"/>
      <w:marBottom w:val="0"/>
      <w:divBdr>
        <w:top w:val="none" w:sz="0" w:space="0" w:color="auto"/>
        <w:left w:val="none" w:sz="0" w:space="0" w:color="auto"/>
        <w:bottom w:val="none" w:sz="0" w:space="0" w:color="auto"/>
        <w:right w:val="none" w:sz="0" w:space="0" w:color="auto"/>
      </w:divBdr>
    </w:div>
    <w:div w:id="1436362535">
      <w:bodyDiv w:val="1"/>
      <w:marLeft w:val="0"/>
      <w:marRight w:val="0"/>
      <w:marTop w:val="0"/>
      <w:marBottom w:val="0"/>
      <w:divBdr>
        <w:top w:val="none" w:sz="0" w:space="0" w:color="auto"/>
        <w:left w:val="none" w:sz="0" w:space="0" w:color="auto"/>
        <w:bottom w:val="none" w:sz="0" w:space="0" w:color="auto"/>
        <w:right w:val="none" w:sz="0" w:space="0" w:color="auto"/>
      </w:divBdr>
    </w:div>
    <w:div w:id="1474636008">
      <w:bodyDiv w:val="1"/>
      <w:marLeft w:val="0"/>
      <w:marRight w:val="0"/>
      <w:marTop w:val="0"/>
      <w:marBottom w:val="0"/>
      <w:divBdr>
        <w:top w:val="none" w:sz="0" w:space="0" w:color="auto"/>
        <w:left w:val="none" w:sz="0" w:space="0" w:color="auto"/>
        <w:bottom w:val="none" w:sz="0" w:space="0" w:color="auto"/>
        <w:right w:val="none" w:sz="0" w:space="0" w:color="auto"/>
      </w:divBdr>
    </w:div>
    <w:div w:id="1480533252">
      <w:bodyDiv w:val="1"/>
      <w:marLeft w:val="0"/>
      <w:marRight w:val="0"/>
      <w:marTop w:val="0"/>
      <w:marBottom w:val="0"/>
      <w:divBdr>
        <w:top w:val="none" w:sz="0" w:space="0" w:color="auto"/>
        <w:left w:val="none" w:sz="0" w:space="0" w:color="auto"/>
        <w:bottom w:val="none" w:sz="0" w:space="0" w:color="auto"/>
        <w:right w:val="none" w:sz="0" w:space="0" w:color="auto"/>
      </w:divBdr>
    </w:div>
    <w:div w:id="1613512591">
      <w:bodyDiv w:val="1"/>
      <w:marLeft w:val="0"/>
      <w:marRight w:val="0"/>
      <w:marTop w:val="0"/>
      <w:marBottom w:val="0"/>
      <w:divBdr>
        <w:top w:val="none" w:sz="0" w:space="0" w:color="auto"/>
        <w:left w:val="none" w:sz="0" w:space="0" w:color="auto"/>
        <w:bottom w:val="none" w:sz="0" w:space="0" w:color="auto"/>
        <w:right w:val="none" w:sz="0" w:space="0" w:color="auto"/>
      </w:divBdr>
    </w:div>
    <w:div w:id="1898398544">
      <w:bodyDiv w:val="1"/>
      <w:marLeft w:val="0"/>
      <w:marRight w:val="0"/>
      <w:marTop w:val="0"/>
      <w:marBottom w:val="0"/>
      <w:divBdr>
        <w:top w:val="none" w:sz="0" w:space="0" w:color="auto"/>
        <w:left w:val="none" w:sz="0" w:space="0" w:color="auto"/>
        <w:bottom w:val="none" w:sz="0" w:space="0" w:color="auto"/>
        <w:right w:val="none" w:sz="0" w:space="0" w:color="auto"/>
      </w:divBdr>
    </w:div>
    <w:div w:id="1902908677">
      <w:bodyDiv w:val="1"/>
      <w:marLeft w:val="0"/>
      <w:marRight w:val="0"/>
      <w:marTop w:val="0"/>
      <w:marBottom w:val="0"/>
      <w:divBdr>
        <w:top w:val="none" w:sz="0" w:space="0" w:color="auto"/>
        <w:left w:val="none" w:sz="0" w:space="0" w:color="auto"/>
        <w:bottom w:val="none" w:sz="0" w:space="0" w:color="auto"/>
        <w:right w:val="none" w:sz="0" w:space="0" w:color="auto"/>
      </w:divBdr>
    </w:div>
    <w:div w:id="1994136735">
      <w:bodyDiv w:val="1"/>
      <w:marLeft w:val="0"/>
      <w:marRight w:val="0"/>
      <w:marTop w:val="0"/>
      <w:marBottom w:val="0"/>
      <w:divBdr>
        <w:top w:val="none" w:sz="0" w:space="0" w:color="auto"/>
        <w:left w:val="none" w:sz="0" w:space="0" w:color="auto"/>
        <w:bottom w:val="none" w:sz="0" w:space="0" w:color="auto"/>
        <w:right w:val="none" w:sz="0" w:space="0" w:color="auto"/>
      </w:divBdr>
    </w:div>
    <w:div w:id="2135908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boro.ac.uk/study/postgraduate/supporting-you/research/" TargetMode="External"/><Relationship Id="rId5" Type="http://schemas.openxmlformats.org/officeDocument/2006/relationships/hyperlink" Target="http://www.lboro.ac.uk/international/applicants/study-options/postgraduate-taught/international-qualification-equivalencies/" TargetMode="External"/><Relationship Id="rId6" Type="http://schemas.openxmlformats.org/officeDocument/2006/relationships/hyperlink" Target="http://www.lboro.ac.uk/international/applicants/english/" TargetMode="External"/><Relationship Id="rId7" Type="http://schemas.openxmlformats.org/officeDocument/2006/relationships/hyperlink" Target="https://goo.gl/DGEG4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721</Words>
  <Characters>4110</Characters>
  <Application>Microsoft Macintosh Word</Application>
  <DocSecurity>0</DocSecurity>
  <Lines>34</Lines>
  <Paragraphs>9</Paragraphs>
  <ScaleCrop>false</ScaleCrop>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cp:keywords/>
  <dc:description/>
  <cp:lastModifiedBy>Kostas Kyriakopoulos</cp:lastModifiedBy>
  <cp:revision>7</cp:revision>
  <dcterms:created xsi:type="dcterms:W3CDTF">2017-04-11T14:26:00Z</dcterms:created>
  <dcterms:modified xsi:type="dcterms:W3CDTF">2018-01-03T13:40:00Z</dcterms:modified>
</cp:coreProperties>
</file>