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53" w:rsidRDefault="002A15E6" w:rsidP="002A15E6">
      <w:pPr>
        <w:pStyle w:val="Default"/>
        <w:spacing w:line="360" w:lineRule="auto"/>
        <w:jc w:val="both"/>
        <w:rPr>
          <w:rFonts w:ascii="Verdana" w:eastAsia="Times New Roman" w:hAnsi="Verdana" w:cs="Tahoma"/>
          <w:b/>
          <w:color w:val="003366"/>
          <w:sz w:val="22"/>
          <w:szCs w:val="22"/>
          <w:lang w:val="en-US"/>
        </w:rPr>
      </w:pPr>
      <w:r>
        <w:rPr>
          <w:rFonts w:ascii="Verdana" w:eastAsia="Times New Roman" w:hAnsi="Verdana" w:cs="Tahoma"/>
          <w:b/>
          <w:color w:val="003366"/>
          <w:sz w:val="22"/>
          <w:szCs w:val="22"/>
          <w:lang w:val="en-US"/>
        </w:rPr>
        <w:t xml:space="preserve">Recruitment Specialist </w:t>
      </w:r>
    </w:p>
    <w:p w:rsidR="002A15E6" w:rsidRPr="002A20D9" w:rsidRDefault="00C34353" w:rsidP="002A15E6">
      <w:pPr>
        <w:pStyle w:val="Default"/>
        <w:spacing w:line="360" w:lineRule="auto"/>
        <w:jc w:val="both"/>
        <w:rPr>
          <w:rFonts w:ascii="Verdana" w:eastAsia="Times New Roman" w:hAnsi="Verdana" w:cs="Tahoma"/>
          <w:b/>
          <w:color w:val="003366"/>
          <w:sz w:val="22"/>
          <w:szCs w:val="22"/>
          <w:lang w:val="en-US"/>
        </w:rPr>
      </w:pPr>
      <w:bookmarkStart w:id="0" w:name="_GoBack"/>
      <w:bookmarkEnd w:id="0"/>
      <w:r w:rsidRPr="002A20D9">
        <w:rPr>
          <w:rFonts w:ascii="Verdana" w:eastAsia="Times New Roman" w:hAnsi="Verdana" w:cs="Tahoma"/>
          <w:b/>
          <w:color w:val="003366"/>
          <w:sz w:val="22"/>
          <w:szCs w:val="22"/>
          <w:lang w:val="en-US"/>
        </w:rPr>
        <w:t xml:space="preserve"> </w:t>
      </w:r>
    </w:p>
    <w:p w:rsidR="002A15E6" w:rsidRPr="00821C4D" w:rsidRDefault="002A15E6" w:rsidP="002A15E6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  <w:lang w:val="en-GB"/>
        </w:rPr>
      </w:pPr>
      <w:r w:rsidRPr="006B6EE3">
        <w:rPr>
          <w:rFonts w:ascii="Arial" w:hAnsi="Arial" w:cs="Arial"/>
          <w:sz w:val="18"/>
          <w:szCs w:val="18"/>
          <w:lang w:val="en-GB"/>
        </w:rPr>
        <w:t xml:space="preserve">ICAP Employment Solutions, on behalf of its client, is seeking for </w:t>
      </w:r>
      <w:r w:rsidRPr="00821C4D">
        <w:rPr>
          <w:rFonts w:ascii="Arial" w:hAnsi="Arial" w:cs="Arial"/>
          <w:sz w:val="18"/>
          <w:szCs w:val="18"/>
          <w:lang w:val="en-GB"/>
        </w:rPr>
        <w:t>a Recruitment Specialist, you will be responsible for sourcing and recruiting employees who support our customer</w:t>
      </w:r>
      <w:r>
        <w:rPr>
          <w:rFonts w:ascii="Arial" w:hAnsi="Arial" w:cs="Arial"/>
          <w:sz w:val="18"/>
          <w:szCs w:val="18"/>
          <w:lang w:val="en-GB"/>
        </w:rPr>
        <w:t>’s</w:t>
      </w:r>
      <w:r w:rsidRPr="00821C4D">
        <w:rPr>
          <w:rFonts w:ascii="Arial" w:hAnsi="Arial" w:cs="Arial"/>
          <w:sz w:val="18"/>
          <w:szCs w:val="18"/>
          <w:lang w:val="en-GB"/>
        </w:rPr>
        <w:t xml:space="preserve"> needs.</w:t>
      </w:r>
    </w:p>
    <w:p w:rsidR="002A15E6" w:rsidRDefault="002A15E6" w:rsidP="002A15E6">
      <w:pPr>
        <w:spacing w:line="360" w:lineRule="auto"/>
        <w:jc w:val="both"/>
        <w:outlineLvl w:val="0"/>
        <w:rPr>
          <w:rFonts w:ascii="Arial" w:hAnsi="Arial" w:cs="Arial"/>
          <w:b/>
          <w:color w:val="003366"/>
          <w:sz w:val="18"/>
          <w:szCs w:val="18"/>
          <w:lang w:val="en-GB"/>
        </w:rPr>
      </w:pPr>
      <w:r w:rsidRPr="002A6F04">
        <w:rPr>
          <w:rFonts w:ascii="Arial" w:eastAsia="Arial Unicode MS" w:hAnsi="Arial" w:cs="Arial"/>
          <w:sz w:val="18"/>
          <w:szCs w:val="18"/>
          <w:lang w:val="en-GB"/>
        </w:rPr>
        <w:t xml:space="preserve"> </w:t>
      </w:r>
      <w:r w:rsidRPr="002A20D9">
        <w:rPr>
          <w:rFonts w:ascii="Arial" w:hAnsi="Arial" w:cs="Arial"/>
          <w:b/>
          <w:color w:val="003366"/>
          <w:sz w:val="18"/>
          <w:szCs w:val="18"/>
          <w:lang w:val="en-GB"/>
        </w:rPr>
        <w:t>Responsibilities:</w:t>
      </w:r>
    </w:p>
    <w:p w:rsidR="002A15E6" w:rsidRPr="006C74F9" w:rsidRDefault="002A15E6" w:rsidP="002A15E6">
      <w:pPr>
        <w:pStyle w:val="ListParagraph"/>
        <w:numPr>
          <w:ilvl w:val="0"/>
          <w:numId w:val="18"/>
        </w:numPr>
        <w:spacing w:line="360" w:lineRule="auto"/>
        <w:jc w:val="both"/>
        <w:outlineLv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R</w:t>
      </w:r>
      <w:r w:rsidRPr="006C74F9">
        <w:rPr>
          <w:rFonts w:ascii="Arial" w:hAnsi="Arial" w:cs="Arial"/>
          <w:sz w:val="18"/>
          <w:szCs w:val="18"/>
          <w:lang w:val="en-GB"/>
        </w:rPr>
        <w:t xml:space="preserve">ecruit candidates and build a candidate pipeline </w:t>
      </w:r>
      <w:r>
        <w:rPr>
          <w:rFonts w:ascii="Arial" w:hAnsi="Arial" w:cs="Arial"/>
          <w:sz w:val="18"/>
          <w:szCs w:val="18"/>
          <w:lang w:val="en-GB"/>
        </w:rPr>
        <w:t xml:space="preserve">through all </w:t>
      </w:r>
      <w:r w:rsidRPr="006C74F9">
        <w:rPr>
          <w:rFonts w:ascii="Arial" w:hAnsi="Arial" w:cs="Arial"/>
          <w:sz w:val="18"/>
          <w:szCs w:val="18"/>
          <w:lang w:val="en-GB"/>
        </w:rPr>
        <w:t>resourc</w:t>
      </w:r>
      <w:r>
        <w:rPr>
          <w:rFonts w:ascii="Arial" w:hAnsi="Arial" w:cs="Arial"/>
          <w:sz w:val="18"/>
          <w:szCs w:val="18"/>
          <w:lang w:val="en-GB"/>
        </w:rPr>
        <w:t>e channels</w:t>
      </w:r>
      <w:r w:rsidRPr="006C74F9">
        <w:rPr>
          <w:rFonts w:ascii="Arial" w:hAnsi="Arial" w:cs="Arial"/>
          <w:sz w:val="18"/>
          <w:szCs w:val="18"/>
          <w:lang w:val="en-GB"/>
        </w:rPr>
        <w:t>, including social networking, online job boards, community involvement, professional networki</w:t>
      </w:r>
      <w:r>
        <w:rPr>
          <w:rFonts w:ascii="Arial" w:hAnsi="Arial" w:cs="Arial"/>
          <w:sz w:val="18"/>
          <w:szCs w:val="18"/>
          <w:lang w:val="en-GB"/>
        </w:rPr>
        <w:t>ng and local media resources</w:t>
      </w:r>
    </w:p>
    <w:p w:rsidR="002A15E6" w:rsidRPr="006C74F9" w:rsidRDefault="002A15E6" w:rsidP="002A15E6">
      <w:pPr>
        <w:pStyle w:val="ListParagraph"/>
        <w:numPr>
          <w:ilvl w:val="0"/>
          <w:numId w:val="18"/>
        </w:numPr>
        <w:spacing w:line="360" w:lineRule="auto"/>
        <w:jc w:val="both"/>
        <w:outlineLvl w:val="0"/>
        <w:rPr>
          <w:rFonts w:ascii="Arial" w:hAnsi="Arial" w:cs="Arial"/>
          <w:sz w:val="18"/>
          <w:szCs w:val="18"/>
          <w:lang w:val="en-GB"/>
        </w:rPr>
      </w:pPr>
      <w:r w:rsidRPr="006C74F9">
        <w:rPr>
          <w:rFonts w:ascii="Arial" w:hAnsi="Arial" w:cs="Arial"/>
          <w:sz w:val="18"/>
          <w:szCs w:val="18"/>
          <w:lang w:val="en-GB"/>
        </w:rPr>
        <w:t>Interview and assess candidates’ qualifications by following policy standards</w:t>
      </w:r>
    </w:p>
    <w:p w:rsidR="002A15E6" w:rsidRDefault="00ED00D9" w:rsidP="002A15E6">
      <w:pPr>
        <w:pStyle w:val="ListParagraph"/>
        <w:numPr>
          <w:ilvl w:val="0"/>
          <w:numId w:val="18"/>
        </w:numPr>
        <w:spacing w:line="360" w:lineRule="auto"/>
        <w:jc w:val="both"/>
        <w:outlineLv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Establish relationships</w:t>
      </w:r>
      <w:r w:rsidR="006B6EE3">
        <w:rPr>
          <w:rFonts w:ascii="Arial" w:hAnsi="Arial" w:cs="Arial"/>
          <w:sz w:val="18"/>
          <w:szCs w:val="18"/>
          <w:lang w:val="en-GB"/>
        </w:rPr>
        <w:t xml:space="preserve"> with existing and potential clients</w:t>
      </w:r>
      <w:r w:rsidR="002A15E6" w:rsidRPr="006C74F9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2A15E6" w:rsidRDefault="002A15E6" w:rsidP="002A15E6">
      <w:pPr>
        <w:pStyle w:val="ListParagraph"/>
        <w:numPr>
          <w:ilvl w:val="0"/>
          <w:numId w:val="18"/>
        </w:numPr>
        <w:spacing w:line="360" w:lineRule="auto"/>
        <w:jc w:val="both"/>
        <w:outlineLvl w:val="0"/>
        <w:rPr>
          <w:rFonts w:ascii="Arial" w:hAnsi="Arial" w:cs="Arial"/>
          <w:sz w:val="18"/>
          <w:szCs w:val="18"/>
          <w:lang w:val="en-GB"/>
        </w:rPr>
      </w:pPr>
      <w:r w:rsidRPr="006C74F9">
        <w:rPr>
          <w:rFonts w:ascii="Arial" w:hAnsi="Arial" w:cs="Arial"/>
          <w:sz w:val="18"/>
          <w:szCs w:val="18"/>
          <w:lang w:val="en-GB"/>
        </w:rPr>
        <w:t>Present candidates to clients who meet requirements and make interview arrangements, ensuring the candidates are fully briefed on the interview arrangements</w:t>
      </w:r>
    </w:p>
    <w:p w:rsidR="006B6EE3" w:rsidRPr="006C74F9" w:rsidRDefault="006B6EE3" w:rsidP="002A15E6">
      <w:pPr>
        <w:pStyle w:val="ListParagraph"/>
        <w:numPr>
          <w:ilvl w:val="0"/>
          <w:numId w:val="18"/>
        </w:numPr>
        <w:spacing w:line="360" w:lineRule="auto"/>
        <w:jc w:val="both"/>
        <w:outlineLvl w:val="0"/>
        <w:rPr>
          <w:rFonts w:ascii="Arial" w:hAnsi="Arial" w:cs="Arial"/>
          <w:sz w:val="18"/>
          <w:szCs w:val="18"/>
          <w:lang w:val="en-GB"/>
        </w:rPr>
      </w:pPr>
      <w:r w:rsidRPr="006C74F9">
        <w:rPr>
          <w:rFonts w:ascii="Arial" w:hAnsi="Arial" w:cs="Arial"/>
          <w:sz w:val="18"/>
          <w:szCs w:val="18"/>
          <w:lang w:val="en-GB"/>
        </w:rPr>
        <w:t>Ensur</w:t>
      </w:r>
      <w:r>
        <w:rPr>
          <w:rFonts w:ascii="Arial" w:hAnsi="Arial" w:cs="Arial"/>
          <w:sz w:val="18"/>
          <w:szCs w:val="18"/>
          <w:lang w:val="en-GB"/>
        </w:rPr>
        <w:t>e</w:t>
      </w:r>
      <w:r w:rsidRPr="006C74F9">
        <w:rPr>
          <w:rFonts w:ascii="Arial" w:hAnsi="Arial" w:cs="Arial"/>
          <w:sz w:val="18"/>
          <w:szCs w:val="18"/>
          <w:lang w:val="en-GB"/>
        </w:rPr>
        <w:t xml:space="preserve"> compliance with ICAP policies/procedures, as well as with customers</w:t>
      </w:r>
    </w:p>
    <w:p w:rsidR="002A15E6" w:rsidRPr="006C74F9" w:rsidRDefault="002A15E6" w:rsidP="002A15E6">
      <w:pPr>
        <w:spacing w:line="360" w:lineRule="auto"/>
        <w:jc w:val="both"/>
        <w:outlineLvl w:val="0"/>
        <w:rPr>
          <w:rFonts w:ascii="Arial" w:hAnsi="Arial" w:cs="Arial"/>
          <w:b/>
          <w:color w:val="003366"/>
          <w:sz w:val="18"/>
          <w:szCs w:val="18"/>
          <w:lang w:val="en-GB"/>
        </w:rPr>
      </w:pPr>
      <w:r w:rsidRPr="006C74F9">
        <w:rPr>
          <w:rFonts w:ascii="Arial" w:hAnsi="Arial" w:cs="Arial"/>
          <w:b/>
          <w:color w:val="003366"/>
          <w:sz w:val="18"/>
          <w:szCs w:val="18"/>
          <w:lang w:val="en-GB"/>
        </w:rPr>
        <w:t>Qualifications:</w:t>
      </w:r>
    </w:p>
    <w:p w:rsidR="002A15E6" w:rsidRDefault="002A15E6" w:rsidP="002A15E6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color w:val="auto"/>
          <w:sz w:val="18"/>
          <w:szCs w:val="18"/>
          <w:lang w:val="en-GB"/>
        </w:rPr>
      </w:pPr>
      <w:r w:rsidRPr="002A20D9">
        <w:rPr>
          <w:rFonts w:eastAsia="Arial Unicode MS"/>
          <w:color w:val="auto"/>
          <w:sz w:val="18"/>
          <w:szCs w:val="18"/>
          <w:lang w:val="en-GB"/>
        </w:rPr>
        <w:t xml:space="preserve">Bachelor's degree in </w:t>
      </w:r>
      <w:r w:rsidRPr="00837B51">
        <w:rPr>
          <w:rFonts w:eastAsia="Arial Unicode MS"/>
          <w:color w:val="auto"/>
          <w:sz w:val="18"/>
          <w:szCs w:val="18"/>
          <w:lang w:val="en-GB"/>
        </w:rPr>
        <w:t xml:space="preserve">Business Administration, </w:t>
      </w:r>
      <w:r>
        <w:rPr>
          <w:rFonts w:eastAsia="Arial Unicode MS"/>
          <w:color w:val="auto"/>
          <w:sz w:val="18"/>
          <w:szCs w:val="18"/>
          <w:lang w:val="en-GB"/>
        </w:rPr>
        <w:t>Economics</w:t>
      </w:r>
      <w:r w:rsidRPr="00837B51">
        <w:rPr>
          <w:rFonts w:eastAsia="Arial Unicode MS"/>
          <w:color w:val="auto"/>
          <w:sz w:val="18"/>
          <w:szCs w:val="18"/>
          <w:lang w:val="en-GB"/>
        </w:rPr>
        <w:t xml:space="preserve"> or </w:t>
      </w:r>
      <w:r>
        <w:rPr>
          <w:rFonts w:eastAsia="Arial Unicode MS"/>
          <w:color w:val="auto"/>
          <w:sz w:val="18"/>
          <w:szCs w:val="18"/>
          <w:lang w:val="en-GB"/>
        </w:rPr>
        <w:t>HR</w:t>
      </w:r>
    </w:p>
    <w:p w:rsidR="002A15E6" w:rsidRPr="006C74F9" w:rsidRDefault="002A15E6" w:rsidP="002A15E6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color w:val="auto"/>
          <w:sz w:val="18"/>
          <w:szCs w:val="18"/>
          <w:lang w:val="en-GB"/>
        </w:rPr>
      </w:pPr>
      <w:r w:rsidRPr="006C74F9">
        <w:rPr>
          <w:rFonts w:eastAsia="Arial Unicode MS"/>
          <w:color w:val="auto"/>
          <w:sz w:val="18"/>
          <w:szCs w:val="18"/>
          <w:lang w:val="en-GB"/>
        </w:rPr>
        <w:t xml:space="preserve">Master’s degree in HR will be an asset </w:t>
      </w:r>
    </w:p>
    <w:p w:rsidR="002A15E6" w:rsidRPr="006C74F9" w:rsidRDefault="002A15E6" w:rsidP="002A15E6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color w:val="auto"/>
          <w:sz w:val="18"/>
          <w:szCs w:val="18"/>
          <w:lang w:val="en-GB"/>
        </w:rPr>
      </w:pPr>
      <w:r>
        <w:rPr>
          <w:rFonts w:eastAsia="Arial Unicode MS"/>
          <w:sz w:val="18"/>
          <w:szCs w:val="18"/>
          <w:lang w:val="en-GB"/>
        </w:rPr>
        <w:t>At least 2</w:t>
      </w:r>
      <w:r w:rsidRPr="001C7B9C">
        <w:rPr>
          <w:rFonts w:eastAsia="Arial Unicode MS"/>
          <w:sz w:val="18"/>
          <w:szCs w:val="18"/>
          <w:lang w:val="en-GB"/>
        </w:rPr>
        <w:t xml:space="preserve"> years related </w:t>
      </w:r>
      <w:r w:rsidRPr="00837B51">
        <w:rPr>
          <w:rFonts w:eastAsia="Arial Unicode MS"/>
          <w:color w:val="auto"/>
          <w:sz w:val="18"/>
          <w:szCs w:val="18"/>
          <w:lang w:val="en-GB"/>
        </w:rPr>
        <w:t xml:space="preserve">experience </w:t>
      </w:r>
      <w:r w:rsidRPr="006C74F9">
        <w:rPr>
          <w:rFonts w:eastAsia="Arial Unicode MS"/>
          <w:color w:val="auto"/>
          <w:sz w:val="18"/>
          <w:szCs w:val="18"/>
          <w:lang w:val="en-GB"/>
        </w:rPr>
        <w:t>with high volume recruitment</w:t>
      </w:r>
    </w:p>
    <w:p w:rsidR="002A15E6" w:rsidRPr="001C7B9C" w:rsidRDefault="002A15E6" w:rsidP="002A15E6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sz w:val="18"/>
          <w:szCs w:val="18"/>
          <w:lang w:val="en-GB"/>
        </w:rPr>
      </w:pPr>
      <w:r>
        <w:rPr>
          <w:rFonts w:eastAsia="Arial Unicode MS"/>
          <w:sz w:val="18"/>
          <w:szCs w:val="18"/>
          <w:lang w:val="en-GB"/>
        </w:rPr>
        <w:t xml:space="preserve">Fluent in both written and verbal  English </w:t>
      </w:r>
    </w:p>
    <w:p w:rsidR="002A15E6" w:rsidRPr="001C7B9C" w:rsidRDefault="002A15E6" w:rsidP="002A15E6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sz w:val="18"/>
          <w:szCs w:val="18"/>
          <w:lang w:val="en-GB"/>
        </w:rPr>
      </w:pPr>
      <w:r w:rsidRPr="001C7B9C">
        <w:rPr>
          <w:rFonts w:eastAsia="Arial Unicode MS"/>
          <w:sz w:val="18"/>
          <w:szCs w:val="18"/>
          <w:lang w:val="en-GB"/>
        </w:rPr>
        <w:t xml:space="preserve">Proficient using the Microsoft Office Suite </w:t>
      </w:r>
    </w:p>
    <w:p w:rsidR="002A15E6" w:rsidRPr="006C74F9" w:rsidRDefault="002A15E6" w:rsidP="002A15E6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Arial Unicode MS"/>
          <w:sz w:val="18"/>
          <w:szCs w:val="18"/>
          <w:lang w:val="en-GB"/>
        </w:rPr>
      </w:pPr>
      <w:r w:rsidRPr="006C74F9">
        <w:rPr>
          <w:rFonts w:eastAsia="Arial Unicode MS"/>
          <w:sz w:val="18"/>
          <w:szCs w:val="18"/>
          <w:lang w:val="en-GB"/>
        </w:rPr>
        <w:t xml:space="preserve">Ability to </w:t>
      </w:r>
      <w:r w:rsidRPr="00551AAE">
        <w:rPr>
          <w:rFonts w:eastAsia="Arial Unicode MS"/>
          <w:sz w:val="18"/>
          <w:szCs w:val="18"/>
          <w:lang w:val="en-GB"/>
        </w:rPr>
        <w:t>manage</w:t>
      </w:r>
      <w:r w:rsidR="006B6EE3" w:rsidRPr="006B6EE3">
        <w:rPr>
          <w:rFonts w:eastAsia="Arial Unicode MS"/>
          <w:sz w:val="18"/>
          <w:szCs w:val="18"/>
          <w:lang w:val="en-US"/>
        </w:rPr>
        <w:t>,</w:t>
      </w:r>
      <w:r w:rsidRPr="006C74F9">
        <w:rPr>
          <w:rFonts w:eastAsia="Arial Unicode MS"/>
          <w:sz w:val="18"/>
          <w:szCs w:val="18"/>
          <w:lang w:val="en-GB"/>
        </w:rPr>
        <w:t xml:space="preserve"> prioritize, organize and perform multiple work assignments without compromising quality or service</w:t>
      </w:r>
    </w:p>
    <w:p w:rsidR="002A15E6" w:rsidRDefault="002A15E6" w:rsidP="002A15E6">
      <w:pPr>
        <w:spacing w:line="360" w:lineRule="auto"/>
        <w:jc w:val="both"/>
        <w:outlineLvl w:val="0"/>
        <w:rPr>
          <w:rFonts w:ascii="Arial" w:hAnsi="Arial" w:cs="Arial"/>
          <w:b/>
          <w:color w:val="003366"/>
          <w:sz w:val="18"/>
          <w:szCs w:val="18"/>
          <w:lang w:val="en-GB"/>
        </w:rPr>
      </w:pPr>
    </w:p>
    <w:p w:rsidR="002A15E6" w:rsidRPr="00AC3140" w:rsidRDefault="002A15E6" w:rsidP="002A15E6">
      <w:pPr>
        <w:spacing w:line="360" w:lineRule="auto"/>
        <w:jc w:val="both"/>
        <w:outlineLvl w:val="0"/>
        <w:rPr>
          <w:rFonts w:ascii="Arial" w:hAnsi="Arial" w:cs="Arial"/>
          <w:b/>
          <w:color w:val="003366"/>
          <w:sz w:val="18"/>
          <w:szCs w:val="18"/>
          <w:lang w:val="en-GB"/>
        </w:rPr>
      </w:pPr>
      <w:r w:rsidRPr="00AC3140">
        <w:rPr>
          <w:rFonts w:ascii="Arial" w:hAnsi="Arial" w:cs="Arial"/>
          <w:b/>
          <w:color w:val="003366"/>
          <w:sz w:val="18"/>
          <w:szCs w:val="18"/>
          <w:lang w:val="en-GB"/>
        </w:rPr>
        <w:t>The Company offers:</w:t>
      </w:r>
    </w:p>
    <w:p w:rsidR="002A15E6" w:rsidRPr="0090188B" w:rsidRDefault="002A15E6" w:rsidP="002A15E6">
      <w:pPr>
        <w:pStyle w:val="BodyText"/>
        <w:spacing w:line="360" w:lineRule="auto"/>
        <w:rPr>
          <w:rFonts w:ascii="Arial" w:eastAsia="Arial Unicode MS" w:hAnsi="Arial" w:cs="Arial"/>
          <w:sz w:val="18"/>
          <w:szCs w:val="18"/>
          <w:lang w:val="en-GB"/>
        </w:rPr>
      </w:pPr>
      <w:r w:rsidRPr="0090188B">
        <w:rPr>
          <w:rFonts w:ascii="Arial" w:eastAsia="Arial Unicode MS" w:hAnsi="Arial" w:cs="Arial"/>
          <w:sz w:val="18"/>
          <w:szCs w:val="18"/>
          <w:lang w:val="en-GB"/>
        </w:rPr>
        <w:t>A competitive remuneration package, alo</w:t>
      </w:r>
      <w:r>
        <w:rPr>
          <w:rFonts w:ascii="Arial" w:eastAsia="Arial Unicode MS" w:hAnsi="Arial" w:cs="Arial"/>
          <w:sz w:val="18"/>
          <w:szCs w:val="18"/>
          <w:lang w:val="en-GB"/>
        </w:rPr>
        <w:t xml:space="preserve">ng with excellent opportunities </w:t>
      </w:r>
      <w:r w:rsidRPr="0090188B">
        <w:rPr>
          <w:rFonts w:ascii="Arial" w:eastAsia="Arial Unicode MS" w:hAnsi="Arial" w:cs="Arial"/>
          <w:sz w:val="18"/>
          <w:szCs w:val="18"/>
          <w:lang w:val="en-GB"/>
        </w:rPr>
        <w:t>for professional growth and advancement within a leading services organization with ambitious growth plans.</w:t>
      </w:r>
    </w:p>
    <w:p w:rsidR="002A15E6" w:rsidRPr="0090188B" w:rsidRDefault="002A15E6" w:rsidP="002A15E6">
      <w:pPr>
        <w:pStyle w:val="BodyText"/>
        <w:rPr>
          <w:rFonts w:ascii="Arial" w:eastAsia="Arial Unicode MS" w:hAnsi="Arial" w:cs="Arial"/>
          <w:sz w:val="18"/>
          <w:szCs w:val="18"/>
          <w:lang w:val="en-GB"/>
        </w:rPr>
      </w:pPr>
      <w:r w:rsidRPr="0090188B">
        <w:rPr>
          <w:rFonts w:ascii="Arial" w:eastAsia="Arial Unicode MS" w:hAnsi="Arial" w:cs="Arial"/>
          <w:sz w:val="18"/>
          <w:szCs w:val="18"/>
          <w:lang w:val="en-GB"/>
        </w:rPr>
        <w:t xml:space="preserve">All information received will be treated with strict confidentiality. </w:t>
      </w:r>
    </w:p>
    <w:p w:rsidR="002A15E6" w:rsidRPr="00D63800" w:rsidRDefault="002A15E6" w:rsidP="002A15E6">
      <w:pPr>
        <w:rPr>
          <w:lang w:val="en-US"/>
        </w:rPr>
      </w:pPr>
    </w:p>
    <w:p w:rsidR="00D63800" w:rsidRPr="002A15E6" w:rsidRDefault="00D63800" w:rsidP="002A15E6">
      <w:pPr>
        <w:rPr>
          <w:lang w:val="en-US"/>
        </w:rPr>
      </w:pPr>
    </w:p>
    <w:sectPr w:rsidR="00D63800" w:rsidRPr="002A15E6" w:rsidSect="00964852">
      <w:pgSz w:w="11906" w:h="16838"/>
      <w:pgMar w:top="425" w:right="1797" w:bottom="23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" o:bullet="t">
        <v:imagedata r:id="rId1" o:title="check_mark"/>
      </v:shape>
    </w:pict>
  </w:numPicBullet>
  <w:abstractNum w:abstractNumId="0" w15:restartNumberingAfterBreak="0">
    <w:nsid w:val="07D36CDE"/>
    <w:multiLevelType w:val="multilevel"/>
    <w:tmpl w:val="AB8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F7078"/>
    <w:multiLevelType w:val="multilevel"/>
    <w:tmpl w:val="ED82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25F5E"/>
    <w:multiLevelType w:val="multilevel"/>
    <w:tmpl w:val="E982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45ACC"/>
    <w:multiLevelType w:val="multilevel"/>
    <w:tmpl w:val="041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761BD"/>
    <w:multiLevelType w:val="hybridMultilevel"/>
    <w:tmpl w:val="A46AF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613C"/>
    <w:multiLevelType w:val="hybridMultilevel"/>
    <w:tmpl w:val="2C484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2CC"/>
    <w:multiLevelType w:val="multilevel"/>
    <w:tmpl w:val="1830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261E0"/>
    <w:multiLevelType w:val="multilevel"/>
    <w:tmpl w:val="26EC81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E4D4D"/>
    <w:multiLevelType w:val="hybridMultilevel"/>
    <w:tmpl w:val="93940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32447"/>
    <w:multiLevelType w:val="multilevel"/>
    <w:tmpl w:val="F860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B529D"/>
    <w:multiLevelType w:val="hybridMultilevel"/>
    <w:tmpl w:val="2AF41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2E72"/>
    <w:multiLevelType w:val="multilevel"/>
    <w:tmpl w:val="136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551C0"/>
    <w:multiLevelType w:val="multilevel"/>
    <w:tmpl w:val="D35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F4CF5"/>
    <w:multiLevelType w:val="multilevel"/>
    <w:tmpl w:val="29F0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50A15"/>
    <w:multiLevelType w:val="multilevel"/>
    <w:tmpl w:val="0110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93B2F"/>
    <w:multiLevelType w:val="hybridMultilevel"/>
    <w:tmpl w:val="7D521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432A7"/>
    <w:multiLevelType w:val="hybridMultilevel"/>
    <w:tmpl w:val="D3389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108D3"/>
    <w:multiLevelType w:val="multilevel"/>
    <w:tmpl w:val="54D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5508EC"/>
    <w:multiLevelType w:val="multilevel"/>
    <w:tmpl w:val="F21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4A03D1"/>
    <w:multiLevelType w:val="multilevel"/>
    <w:tmpl w:val="304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3710DB"/>
    <w:multiLevelType w:val="hybridMultilevel"/>
    <w:tmpl w:val="B8ECB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53CA"/>
    <w:multiLevelType w:val="multilevel"/>
    <w:tmpl w:val="7E2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6F49FE"/>
    <w:multiLevelType w:val="hybridMultilevel"/>
    <w:tmpl w:val="D1D8C718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0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21"/>
  </w:num>
  <w:num w:numId="10">
    <w:abstractNumId w:val="19"/>
  </w:num>
  <w:num w:numId="11">
    <w:abstractNumId w:val="2"/>
  </w:num>
  <w:num w:numId="12">
    <w:abstractNumId w:val="11"/>
  </w:num>
  <w:num w:numId="13">
    <w:abstractNumId w:val="14"/>
  </w:num>
  <w:num w:numId="14">
    <w:abstractNumId w:val="5"/>
  </w:num>
  <w:num w:numId="15">
    <w:abstractNumId w:val="8"/>
  </w:num>
  <w:num w:numId="16">
    <w:abstractNumId w:val="22"/>
  </w:num>
  <w:num w:numId="17">
    <w:abstractNumId w:val="16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0"/>
    <w:rsid w:val="00017DF2"/>
    <w:rsid w:val="0005090D"/>
    <w:rsid w:val="0008317C"/>
    <w:rsid w:val="000938C7"/>
    <w:rsid w:val="000E36E3"/>
    <w:rsid w:val="001312D4"/>
    <w:rsid w:val="00147930"/>
    <w:rsid w:val="001665D7"/>
    <w:rsid w:val="001A2722"/>
    <w:rsid w:val="001C7B9C"/>
    <w:rsid w:val="00216FF7"/>
    <w:rsid w:val="0025222F"/>
    <w:rsid w:val="002532E1"/>
    <w:rsid w:val="002A15E6"/>
    <w:rsid w:val="002A20D9"/>
    <w:rsid w:val="002A6F04"/>
    <w:rsid w:val="002C66B8"/>
    <w:rsid w:val="002D2314"/>
    <w:rsid w:val="00306F93"/>
    <w:rsid w:val="00316D95"/>
    <w:rsid w:val="00347253"/>
    <w:rsid w:val="00350D12"/>
    <w:rsid w:val="00397FAA"/>
    <w:rsid w:val="003A0056"/>
    <w:rsid w:val="003A3FE3"/>
    <w:rsid w:val="0043449C"/>
    <w:rsid w:val="004829BB"/>
    <w:rsid w:val="00527127"/>
    <w:rsid w:val="00551AAE"/>
    <w:rsid w:val="005817F0"/>
    <w:rsid w:val="005A68C4"/>
    <w:rsid w:val="006079F1"/>
    <w:rsid w:val="006262CC"/>
    <w:rsid w:val="006B6EE3"/>
    <w:rsid w:val="006C413D"/>
    <w:rsid w:val="006C74F9"/>
    <w:rsid w:val="007036F4"/>
    <w:rsid w:val="007B1919"/>
    <w:rsid w:val="007E0022"/>
    <w:rsid w:val="007E6286"/>
    <w:rsid w:val="008205A6"/>
    <w:rsid w:val="00821C4D"/>
    <w:rsid w:val="00837B51"/>
    <w:rsid w:val="00856B6E"/>
    <w:rsid w:val="00871541"/>
    <w:rsid w:val="0089426C"/>
    <w:rsid w:val="008C67A9"/>
    <w:rsid w:val="00900E2E"/>
    <w:rsid w:val="00964852"/>
    <w:rsid w:val="009C12B5"/>
    <w:rsid w:val="009E02AF"/>
    <w:rsid w:val="00A0004F"/>
    <w:rsid w:val="00A04069"/>
    <w:rsid w:val="00A331F7"/>
    <w:rsid w:val="00A46410"/>
    <w:rsid w:val="00A64435"/>
    <w:rsid w:val="00A65376"/>
    <w:rsid w:val="00A96420"/>
    <w:rsid w:val="00B4278C"/>
    <w:rsid w:val="00B4628F"/>
    <w:rsid w:val="00B57DA9"/>
    <w:rsid w:val="00B80555"/>
    <w:rsid w:val="00BC6D45"/>
    <w:rsid w:val="00C34353"/>
    <w:rsid w:val="00C82093"/>
    <w:rsid w:val="00D13853"/>
    <w:rsid w:val="00D30DC2"/>
    <w:rsid w:val="00D57015"/>
    <w:rsid w:val="00D63800"/>
    <w:rsid w:val="00DB142B"/>
    <w:rsid w:val="00E41368"/>
    <w:rsid w:val="00EC5956"/>
    <w:rsid w:val="00EC6002"/>
    <w:rsid w:val="00ED00D9"/>
    <w:rsid w:val="00EF19DD"/>
    <w:rsid w:val="00F14E96"/>
    <w:rsid w:val="00F366BC"/>
    <w:rsid w:val="00F675D9"/>
    <w:rsid w:val="00F77B2B"/>
    <w:rsid w:val="00F814F7"/>
    <w:rsid w:val="00FD5E5F"/>
    <w:rsid w:val="00FF284B"/>
    <w:rsid w:val="00FF4ABF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E847"/>
  <w15:docId w15:val="{8A082461-91D2-4FFA-9D18-3C5E490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079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079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079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77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30206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328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4972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2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5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3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1491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3165">
                              <w:marLeft w:val="0"/>
                              <w:marRight w:val="5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2367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695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3014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6653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8371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3074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2264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284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ICAP GROUP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mdivrioti</dc:creator>
  <cp:lastModifiedBy>Triantafyllou Maria</cp:lastModifiedBy>
  <cp:revision>3</cp:revision>
  <cp:lastPrinted>2014-07-09T14:34:00Z</cp:lastPrinted>
  <dcterms:created xsi:type="dcterms:W3CDTF">2019-10-10T08:56:00Z</dcterms:created>
  <dcterms:modified xsi:type="dcterms:W3CDTF">2019-10-10T08:56:00Z</dcterms:modified>
</cp:coreProperties>
</file>