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433" w:rsidRPr="00335722" w:rsidRDefault="00C97433" w:rsidP="00C97433">
      <w:pPr>
        <w:spacing w:after="0" w:line="240" w:lineRule="auto"/>
        <w:ind w:right="269"/>
        <w:jc w:val="center"/>
        <w:textAlignment w:val="baseline"/>
        <w:outlineLvl w:val="0"/>
        <w:rPr>
          <w:rFonts w:eastAsia="Times New Roman" w:cstheme="minorHAnsi"/>
          <w:b/>
          <w:bCs/>
          <w:color w:val="4472C4" w:themeColor="accent1"/>
          <w:kern w:val="36"/>
          <w:lang w:val="el-GR"/>
        </w:rPr>
      </w:pPr>
      <w:proofErr w:type="spellStart"/>
      <w:r w:rsidRPr="00335722">
        <w:rPr>
          <w:rFonts w:eastAsia="Times New Roman" w:cstheme="minorHAnsi"/>
          <w:b/>
          <w:bCs/>
          <w:color w:val="4472C4" w:themeColor="accent1"/>
          <w:kern w:val="36"/>
          <w:lang w:val="el-GR"/>
        </w:rPr>
        <w:t>Υπαλληλος</w:t>
      </w:r>
      <w:proofErr w:type="spellEnd"/>
      <w:r w:rsidRPr="00335722">
        <w:rPr>
          <w:rFonts w:eastAsia="Times New Roman" w:cstheme="minorHAnsi"/>
          <w:b/>
          <w:bCs/>
          <w:color w:val="4472C4" w:themeColor="accent1"/>
          <w:kern w:val="36"/>
          <w:lang w:val="el-GR"/>
        </w:rPr>
        <w:t xml:space="preserve"> </w:t>
      </w:r>
      <w:r w:rsidRPr="00C97433">
        <w:rPr>
          <w:rFonts w:eastAsia="Times New Roman" w:cstheme="minorHAnsi"/>
          <w:b/>
          <w:bCs/>
          <w:color w:val="4472C4" w:themeColor="accent1"/>
          <w:kern w:val="36"/>
        </w:rPr>
        <w:t>E</w:t>
      </w:r>
      <w:proofErr w:type="spellStart"/>
      <w:r w:rsidRPr="00335722">
        <w:rPr>
          <w:rFonts w:eastAsia="Times New Roman" w:cstheme="minorHAnsi"/>
          <w:b/>
          <w:bCs/>
          <w:color w:val="4472C4" w:themeColor="accent1"/>
          <w:kern w:val="36"/>
          <w:lang w:val="el-GR"/>
        </w:rPr>
        <w:t>ξυπηρέτησης</w:t>
      </w:r>
      <w:proofErr w:type="spellEnd"/>
      <w:r w:rsidRPr="00335722">
        <w:rPr>
          <w:rFonts w:eastAsia="Times New Roman" w:cstheme="minorHAnsi"/>
          <w:b/>
          <w:bCs/>
          <w:color w:val="4472C4" w:themeColor="accent1"/>
          <w:kern w:val="36"/>
          <w:lang w:val="el-GR"/>
        </w:rPr>
        <w:t xml:space="preserve"> Εισερχομένων κλήσεων</w:t>
      </w:r>
    </w:p>
    <w:p w:rsidR="000D4A49" w:rsidRPr="00335722" w:rsidRDefault="000D4A49">
      <w:pPr>
        <w:rPr>
          <w:lang w:val="el-GR"/>
        </w:rPr>
      </w:pPr>
    </w:p>
    <w:p w:rsidR="00C97433" w:rsidRPr="00335722" w:rsidRDefault="00C97433">
      <w:pPr>
        <w:rPr>
          <w:lang w:val="el-GR"/>
        </w:rPr>
      </w:pPr>
    </w:p>
    <w:p w:rsidR="00C97433" w:rsidRPr="00C97433" w:rsidRDefault="00C97433" w:rsidP="00C97433">
      <w:pPr>
        <w:jc w:val="both"/>
        <w:textAlignment w:val="baseline"/>
        <w:rPr>
          <w:b/>
          <w:lang w:val="el-GR"/>
        </w:rPr>
      </w:pPr>
      <w:r w:rsidRPr="00C97433">
        <w:rPr>
          <w:b/>
          <w:lang w:val="el-GR"/>
        </w:rPr>
        <w:t>Περιγραφή Θέσης</w:t>
      </w:r>
    </w:p>
    <w:p w:rsidR="00C97433" w:rsidRDefault="00C97433" w:rsidP="00C97433">
      <w:pPr>
        <w:spacing w:after="0"/>
        <w:jc w:val="both"/>
        <w:textAlignment w:val="baseline"/>
        <w:rPr>
          <w:rFonts w:cstheme="minorHAnsi"/>
          <w:lang w:val="el-GR"/>
        </w:rPr>
      </w:pPr>
      <w:r w:rsidRPr="00C97433">
        <w:rPr>
          <w:rFonts w:cstheme="minorHAnsi"/>
          <w:lang w:val="el-GR"/>
        </w:rPr>
        <w:t>Υπαλληλος Τηλεφωνικής Eξυπηρέτησης Εισερχομένων κλήσεων | GR-</w:t>
      </w:r>
      <w:proofErr w:type="spellStart"/>
      <w:r w:rsidRPr="00C97433">
        <w:rPr>
          <w:rFonts w:cstheme="minorHAnsi"/>
          <w:lang w:val="el-GR"/>
        </w:rPr>
        <w:t>Kallithea</w:t>
      </w:r>
      <w:proofErr w:type="spellEnd"/>
      <w:r w:rsidRPr="00C97433">
        <w:rPr>
          <w:rFonts w:cstheme="minorHAnsi"/>
          <w:lang w:val="el-GR"/>
        </w:rPr>
        <w:t xml:space="preserve"> 176 76</w:t>
      </w:r>
    </w:p>
    <w:p w:rsidR="00821E35" w:rsidRPr="00C97433" w:rsidRDefault="00821E35" w:rsidP="00C97433">
      <w:pPr>
        <w:spacing w:after="0"/>
        <w:jc w:val="both"/>
        <w:textAlignment w:val="baseline"/>
        <w:rPr>
          <w:rFonts w:cstheme="minorHAnsi"/>
          <w:lang w:val="el-GR"/>
        </w:rPr>
      </w:pPr>
    </w:p>
    <w:p w:rsidR="00C97433" w:rsidRPr="00C97433" w:rsidRDefault="00C97433" w:rsidP="00C97433">
      <w:pPr>
        <w:spacing w:after="0"/>
        <w:jc w:val="both"/>
        <w:textAlignment w:val="baseline"/>
        <w:rPr>
          <w:rFonts w:cstheme="minorHAnsi"/>
          <w:lang w:val="el-GR"/>
        </w:rPr>
      </w:pPr>
      <w:r w:rsidRPr="00C97433">
        <w:rPr>
          <w:rFonts w:cstheme="minorHAnsi"/>
          <w:lang w:val="el-GR"/>
        </w:rPr>
        <w:t>Οι </w:t>
      </w:r>
      <w:hyperlink r:id="rId5" w:history="1">
        <w:r w:rsidRPr="00C97433">
          <w:rPr>
            <w:rFonts w:cstheme="minorHAnsi"/>
            <w:lang w:val="el-GR"/>
          </w:rPr>
          <w:t>Εταιρείες ICAP</w:t>
        </w:r>
      </w:hyperlink>
      <w:r w:rsidRPr="00C97433">
        <w:rPr>
          <w:rFonts w:cstheme="minorHAnsi"/>
          <w:lang w:val="el-GR"/>
        </w:rPr>
        <w:t>– με 55 χρόνια προσφοράς στο επιχειρηματικό γίγνεσθαι και 1.100 εργαζόμενους– αποτελούν αθροιστικά, έναν από τους μεγαλύτερους Παρόχους B2B υπηρεσιών στη Νοτιοανατολική Ευρώπη, διαθέτοντας μεγάλο εύρος υπηρεσιών και προϊόντων που ομαδοποιούνται σε 4 κατηγορίες</w:t>
      </w:r>
      <w:r w:rsidRPr="00C97433">
        <w:rPr>
          <w:rFonts w:cstheme="minorHAnsi"/>
          <w:b/>
          <w:bCs/>
          <w:lang w:val="el-GR"/>
        </w:rPr>
        <w:t>:</w:t>
      </w:r>
      <w:r w:rsidR="00D56139">
        <w:rPr>
          <w:rFonts w:cstheme="minorHAnsi"/>
          <w:b/>
          <w:bCs/>
          <w:lang w:val="el-GR"/>
        </w:rPr>
        <w:t xml:space="preserve"> </w:t>
      </w:r>
      <w:bookmarkStart w:id="0" w:name="_GoBack"/>
      <w:bookmarkEnd w:id="0"/>
      <w:proofErr w:type="spellStart"/>
      <w:r w:rsidRPr="00C97433">
        <w:rPr>
          <w:rFonts w:cstheme="minorHAnsi"/>
          <w:b/>
          <w:bCs/>
          <w:lang w:val="el-GR"/>
        </w:rPr>
        <w:t>Credit</w:t>
      </w:r>
      <w:proofErr w:type="spellEnd"/>
      <w:r w:rsidRPr="00C97433">
        <w:rPr>
          <w:rFonts w:cstheme="minorHAnsi"/>
          <w:b/>
          <w:bCs/>
          <w:lang w:val="el-GR"/>
        </w:rPr>
        <w:t xml:space="preserve"> </w:t>
      </w:r>
      <w:proofErr w:type="spellStart"/>
      <w:r w:rsidRPr="00C97433">
        <w:rPr>
          <w:rFonts w:cstheme="minorHAnsi"/>
          <w:b/>
          <w:bCs/>
          <w:lang w:val="el-GR"/>
        </w:rPr>
        <w:t>Risk</w:t>
      </w:r>
      <w:proofErr w:type="spellEnd"/>
      <w:r w:rsidRPr="00C97433">
        <w:rPr>
          <w:rFonts w:cstheme="minorHAnsi"/>
          <w:b/>
          <w:bCs/>
          <w:lang w:val="el-GR"/>
        </w:rPr>
        <w:t xml:space="preserve"> Services, </w:t>
      </w:r>
      <w:proofErr w:type="spellStart"/>
      <w:r w:rsidRPr="00C97433">
        <w:rPr>
          <w:rFonts w:cstheme="minorHAnsi"/>
          <w:b/>
          <w:bCs/>
          <w:lang w:val="el-GR"/>
        </w:rPr>
        <w:t>Marketing</w:t>
      </w:r>
      <w:proofErr w:type="spellEnd"/>
      <w:r w:rsidRPr="00C97433">
        <w:rPr>
          <w:rFonts w:cstheme="minorHAnsi"/>
          <w:b/>
          <w:bCs/>
          <w:lang w:val="el-GR"/>
        </w:rPr>
        <w:t xml:space="preserve"> &amp; Sales Solutions, Management Consulting και People &amp; Employment Solutions.</w:t>
      </w:r>
    </w:p>
    <w:p w:rsidR="00C97433" w:rsidRPr="00C97433" w:rsidRDefault="00C97433" w:rsidP="00C97433">
      <w:pPr>
        <w:spacing w:after="0"/>
        <w:jc w:val="both"/>
        <w:textAlignment w:val="baseline"/>
        <w:rPr>
          <w:rFonts w:cstheme="minorHAnsi"/>
          <w:lang w:val="el-GR"/>
        </w:rPr>
      </w:pPr>
    </w:p>
    <w:p w:rsidR="00C97433" w:rsidRPr="00C97433" w:rsidRDefault="00C97433" w:rsidP="00C97433">
      <w:pPr>
        <w:spacing w:after="0"/>
        <w:jc w:val="both"/>
        <w:textAlignment w:val="baseline"/>
        <w:rPr>
          <w:rFonts w:cstheme="minorHAnsi"/>
          <w:b/>
          <w:lang w:val="el-GR"/>
        </w:rPr>
      </w:pPr>
      <w:r w:rsidRPr="00C97433">
        <w:rPr>
          <w:rFonts w:cstheme="minorHAnsi"/>
          <w:b/>
          <w:lang w:val="el-GR"/>
        </w:rPr>
        <w:t>Αρμοδιότητες</w:t>
      </w:r>
    </w:p>
    <w:p w:rsidR="00C97433" w:rsidRPr="00C97433" w:rsidRDefault="00C97433" w:rsidP="00C97433">
      <w:pPr>
        <w:pStyle w:val="ListParagraph"/>
        <w:numPr>
          <w:ilvl w:val="0"/>
          <w:numId w:val="4"/>
        </w:numPr>
        <w:spacing w:after="0"/>
        <w:jc w:val="both"/>
        <w:textAlignment w:val="baseline"/>
        <w:rPr>
          <w:rFonts w:cstheme="minorHAnsi"/>
          <w:lang w:val="el-GR"/>
        </w:rPr>
      </w:pPr>
      <w:r w:rsidRPr="00C97433">
        <w:rPr>
          <w:rFonts w:cstheme="minorHAnsi"/>
          <w:lang w:val="el-GR"/>
        </w:rPr>
        <w:t>Τηλεφωνική υποστήριξη και εξυπηρέτηση πελατών</w:t>
      </w:r>
    </w:p>
    <w:p w:rsidR="00C97433" w:rsidRPr="00C97433" w:rsidRDefault="00C97433" w:rsidP="00C97433">
      <w:pPr>
        <w:pStyle w:val="ListParagraph"/>
        <w:numPr>
          <w:ilvl w:val="0"/>
          <w:numId w:val="4"/>
        </w:numPr>
        <w:spacing w:after="0"/>
        <w:jc w:val="both"/>
        <w:textAlignment w:val="baseline"/>
        <w:rPr>
          <w:rFonts w:cstheme="minorHAnsi"/>
          <w:lang w:val="el-GR"/>
        </w:rPr>
      </w:pPr>
      <w:r w:rsidRPr="00C97433">
        <w:rPr>
          <w:rFonts w:cstheme="minorHAnsi"/>
          <w:lang w:val="el-GR"/>
        </w:rPr>
        <w:t>Διαχείριση αιτημάτων μέσω εισερχόμενων κλήσεων</w:t>
      </w:r>
    </w:p>
    <w:p w:rsidR="00C97433" w:rsidRPr="00C97433" w:rsidRDefault="00C97433" w:rsidP="00C97433">
      <w:pPr>
        <w:pStyle w:val="ListParagraph"/>
        <w:numPr>
          <w:ilvl w:val="0"/>
          <w:numId w:val="4"/>
        </w:numPr>
        <w:spacing w:after="0"/>
        <w:jc w:val="both"/>
        <w:textAlignment w:val="baseline"/>
        <w:rPr>
          <w:rFonts w:cstheme="minorHAnsi"/>
          <w:lang w:val="el-GR"/>
        </w:rPr>
      </w:pPr>
      <w:r w:rsidRPr="00C97433">
        <w:rPr>
          <w:rFonts w:cstheme="minorHAnsi"/>
          <w:lang w:val="el-GR"/>
        </w:rPr>
        <w:t>Καταχώρηση στοιχείων και αιτημάτων πελατών </w:t>
      </w:r>
    </w:p>
    <w:p w:rsidR="00C97433" w:rsidRPr="00C97433" w:rsidRDefault="00C97433" w:rsidP="00C97433">
      <w:pPr>
        <w:pStyle w:val="ListParagraph"/>
        <w:numPr>
          <w:ilvl w:val="0"/>
          <w:numId w:val="4"/>
        </w:numPr>
        <w:spacing w:after="0"/>
        <w:jc w:val="both"/>
        <w:textAlignment w:val="baseline"/>
        <w:rPr>
          <w:rFonts w:cstheme="minorHAnsi"/>
          <w:lang w:val="el-GR"/>
        </w:rPr>
      </w:pPr>
      <w:r w:rsidRPr="00C97433">
        <w:rPr>
          <w:rFonts w:cstheme="minorHAnsi"/>
          <w:lang w:val="el-GR"/>
        </w:rPr>
        <w:t>Διαχείριση παραπόνων</w:t>
      </w:r>
    </w:p>
    <w:p w:rsidR="00C97433" w:rsidRPr="00C97433" w:rsidRDefault="00C97433" w:rsidP="00C97433">
      <w:pPr>
        <w:spacing w:after="0"/>
        <w:jc w:val="both"/>
        <w:textAlignment w:val="baseline"/>
        <w:rPr>
          <w:rFonts w:cstheme="minorHAnsi"/>
          <w:lang w:val="el-GR"/>
        </w:rPr>
      </w:pPr>
    </w:p>
    <w:p w:rsidR="00C97433" w:rsidRPr="00C97433" w:rsidRDefault="00C97433" w:rsidP="00C97433">
      <w:pPr>
        <w:spacing w:after="0"/>
        <w:jc w:val="both"/>
        <w:textAlignment w:val="baseline"/>
        <w:rPr>
          <w:rFonts w:cstheme="minorHAnsi"/>
          <w:b/>
          <w:lang w:val="el-GR"/>
        </w:rPr>
      </w:pPr>
      <w:r w:rsidRPr="00C97433">
        <w:rPr>
          <w:rFonts w:cstheme="minorHAnsi"/>
          <w:b/>
          <w:lang w:val="el-GR"/>
        </w:rPr>
        <w:t>Προσόντα Υποψηφίου</w:t>
      </w:r>
    </w:p>
    <w:p w:rsidR="00C97433" w:rsidRPr="00C97433" w:rsidRDefault="00C97433" w:rsidP="00C97433">
      <w:pPr>
        <w:pStyle w:val="ListParagraph"/>
        <w:numPr>
          <w:ilvl w:val="0"/>
          <w:numId w:val="5"/>
        </w:numPr>
        <w:spacing w:after="0"/>
        <w:jc w:val="both"/>
        <w:textAlignment w:val="baseline"/>
        <w:rPr>
          <w:rFonts w:cstheme="minorHAnsi"/>
          <w:lang w:val="el-GR"/>
        </w:rPr>
      </w:pPr>
      <w:r w:rsidRPr="00C97433">
        <w:rPr>
          <w:rFonts w:cstheme="minorHAnsi"/>
          <w:lang w:val="el-GR"/>
        </w:rPr>
        <w:t>Απόφοιτος ΑΕΙ/ΤΕΙ/ΙΕΚ</w:t>
      </w:r>
    </w:p>
    <w:p w:rsidR="00C97433" w:rsidRPr="00C97433" w:rsidRDefault="00C97433" w:rsidP="00C97433">
      <w:pPr>
        <w:pStyle w:val="ListParagraph"/>
        <w:numPr>
          <w:ilvl w:val="0"/>
          <w:numId w:val="5"/>
        </w:numPr>
        <w:spacing w:after="0"/>
        <w:jc w:val="both"/>
        <w:textAlignment w:val="baseline"/>
        <w:rPr>
          <w:rFonts w:cstheme="minorHAnsi"/>
          <w:lang w:val="el-GR"/>
        </w:rPr>
      </w:pPr>
      <w:r w:rsidRPr="00C97433">
        <w:rPr>
          <w:rFonts w:cstheme="minorHAnsi"/>
          <w:lang w:val="el-GR"/>
        </w:rPr>
        <w:t>Πολύ καλή γνώση χειρισμού Η/Υ</w:t>
      </w:r>
    </w:p>
    <w:p w:rsidR="00C97433" w:rsidRPr="00C97433" w:rsidRDefault="00C97433" w:rsidP="00C97433">
      <w:pPr>
        <w:pStyle w:val="ListParagraph"/>
        <w:numPr>
          <w:ilvl w:val="0"/>
          <w:numId w:val="5"/>
        </w:numPr>
        <w:spacing w:after="0"/>
        <w:jc w:val="both"/>
        <w:textAlignment w:val="baseline"/>
        <w:rPr>
          <w:rFonts w:cstheme="minorHAnsi"/>
          <w:lang w:val="el-GR"/>
        </w:rPr>
      </w:pPr>
      <w:r w:rsidRPr="00C97433">
        <w:rPr>
          <w:rFonts w:cstheme="minorHAnsi"/>
          <w:lang w:val="el-GR"/>
        </w:rPr>
        <w:t>Άνεση και ευγένεια στην επικοινωνία</w:t>
      </w:r>
    </w:p>
    <w:p w:rsidR="00C97433" w:rsidRPr="00C97433" w:rsidRDefault="00C97433" w:rsidP="00C97433">
      <w:pPr>
        <w:pStyle w:val="ListParagraph"/>
        <w:numPr>
          <w:ilvl w:val="0"/>
          <w:numId w:val="5"/>
        </w:numPr>
        <w:spacing w:after="0"/>
        <w:jc w:val="both"/>
        <w:textAlignment w:val="baseline"/>
        <w:rPr>
          <w:rFonts w:cstheme="minorHAnsi"/>
          <w:lang w:val="el-GR"/>
        </w:rPr>
      </w:pPr>
      <w:r w:rsidRPr="00C97433">
        <w:rPr>
          <w:rFonts w:cstheme="minorHAnsi"/>
          <w:lang w:val="el-GR"/>
        </w:rPr>
        <w:t>Πελατοκεντρική νοοτροπία με έμφαση στο αποτέλεσμα</w:t>
      </w:r>
    </w:p>
    <w:p w:rsidR="00C97433" w:rsidRPr="00C97433" w:rsidRDefault="00C97433" w:rsidP="00C97433">
      <w:pPr>
        <w:pStyle w:val="ListParagraph"/>
        <w:numPr>
          <w:ilvl w:val="0"/>
          <w:numId w:val="5"/>
        </w:numPr>
        <w:spacing w:after="0"/>
        <w:jc w:val="both"/>
        <w:textAlignment w:val="baseline"/>
        <w:rPr>
          <w:rFonts w:cstheme="minorHAnsi"/>
          <w:lang w:val="el-GR"/>
        </w:rPr>
      </w:pPr>
      <w:r w:rsidRPr="00C97433">
        <w:rPr>
          <w:rFonts w:cstheme="minorHAnsi"/>
          <w:lang w:val="el-GR"/>
        </w:rPr>
        <w:t>Πνεύμα ομαδικότητας</w:t>
      </w:r>
    </w:p>
    <w:p w:rsidR="00C97433" w:rsidRPr="00C97433" w:rsidRDefault="00C97433" w:rsidP="00C97433">
      <w:pPr>
        <w:spacing w:after="0"/>
        <w:jc w:val="both"/>
        <w:textAlignment w:val="baseline"/>
        <w:rPr>
          <w:rFonts w:cstheme="minorHAnsi"/>
          <w:b/>
          <w:lang w:val="el-GR"/>
        </w:rPr>
      </w:pPr>
      <w:r w:rsidRPr="00C97433">
        <w:rPr>
          <w:rFonts w:cstheme="minorHAnsi"/>
          <w:lang w:val="el-GR"/>
        </w:rPr>
        <w:br/>
      </w:r>
      <w:r w:rsidRPr="00C97433">
        <w:rPr>
          <w:rFonts w:cstheme="minorHAnsi"/>
          <w:b/>
          <w:lang w:val="el-GR"/>
        </w:rPr>
        <w:t>Η εταιρεία παρέχει:</w:t>
      </w:r>
    </w:p>
    <w:p w:rsidR="00C97433" w:rsidRPr="00C97433" w:rsidRDefault="00C97433" w:rsidP="00C97433">
      <w:pPr>
        <w:pStyle w:val="ListParagraph"/>
        <w:numPr>
          <w:ilvl w:val="0"/>
          <w:numId w:val="6"/>
        </w:numPr>
        <w:spacing w:after="0"/>
        <w:jc w:val="both"/>
        <w:textAlignment w:val="baseline"/>
        <w:rPr>
          <w:rFonts w:cstheme="minorHAnsi"/>
          <w:lang w:val="el-GR"/>
        </w:rPr>
      </w:pPr>
      <w:r w:rsidRPr="00C97433">
        <w:rPr>
          <w:rFonts w:cstheme="minorHAnsi"/>
          <w:lang w:val="el-GR"/>
        </w:rPr>
        <w:t>Ανταγωνιστικό πακέτο σταθερών αποδοχών</w:t>
      </w:r>
    </w:p>
    <w:p w:rsidR="00C97433" w:rsidRPr="00C97433" w:rsidRDefault="00C97433" w:rsidP="00C97433">
      <w:pPr>
        <w:pStyle w:val="ListParagraph"/>
        <w:numPr>
          <w:ilvl w:val="0"/>
          <w:numId w:val="6"/>
        </w:numPr>
        <w:spacing w:after="0"/>
        <w:jc w:val="both"/>
        <w:textAlignment w:val="baseline"/>
        <w:rPr>
          <w:rFonts w:cstheme="minorHAnsi"/>
          <w:lang w:val="el-GR"/>
        </w:rPr>
      </w:pPr>
      <w:r w:rsidRPr="00C97433">
        <w:rPr>
          <w:rFonts w:cstheme="minorHAnsi"/>
          <w:lang w:val="el-GR"/>
        </w:rPr>
        <w:t>Διαρκή εκπαίδευση</w:t>
      </w:r>
    </w:p>
    <w:p w:rsidR="00C97433" w:rsidRPr="00C97433" w:rsidRDefault="00C97433" w:rsidP="00C97433">
      <w:pPr>
        <w:pStyle w:val="ListParagraph"/>
        <w:numPr>
          <w:ilvl w:val="0"/>
          <w:numId w:val="6"/>
        </w:numPr>
        <w:spacing w:after="0"/>
        <w:jc w:val="both"/>
        <w:textAlignment w:val="baseline"/>
        <w:rPr>
          <w:rFonts w:cstheme="minorHAnsi"/>
          <w:lang w:val="el-GR"/>
        </w:rPr>
      </w:pPr>
      <w:r w:rsidRPr="00C97433">
        <w:rPr>
          <w:rFonts w:cstheme="minorHAnsi"/>
          <w:lang w:val="el-GR"/>
        </w:rPr>
        <w:t>Εξαιρετικό περιβάλλον εργασίας</w:t>
      </w:r>
    </w:p>
    <w:p w:rsidR="00C97433" w:rsidRPr="00C97433" w:rsidRDefault="00C97433" w:rsidP="00C97433">
      <w:pPr>
        <w:pStyle w:val="ListParagraph"/>
        <w:numPr>
          <w:ilvl w:val="0"/>
          <w:numId w:val="6"/>
        </w:numPr>
        <w:spacing w:after="0"/>
        <w:jc w:val="both"/>
        <w:textAlignment w:val="baseline"/>
        <w:rPr>
          <w:rFonts w:cstheme="minorHAnsi"/>
          <w:lang w:val="el-GR"/>
        </w:rPr>
      </w:pPr>
      <w:r w:rsidRPr="00C97433">
        <w:rPr>
          <w:rFonts w:cstheme="minorHAnsi"/>
          <w:lang w:val="el-GR"/>
        </w:rPr>
        <w:t>Προοπτικές εξέλιξης σε ένα μεγάλο διεθνή οργανισμό </w:t>
      </w:r>
    </w:p>
    <w:p w:rsidR="00C97433" w:rsidRPr="00C97433" w:rsidRDefault="00C97433" w:rsidP="00C97433">
      <w:pPr>
        <w:spacing w:after="0"/>
        <w:rPr>
          <w:rFonts w:cstheme="minorHAnsi"/>
          <w:lang w:val="el-GR"/>
        </w:rPr>
      </w:pPr>
    </w:p>
    <w:sectPr w:rsidR="00C97433" w:rsidRPr="00C974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F049C"/>
    <w:multiLevelType w:val="hybridMultilevel"/>
    <w:tmpl w:val="1C52C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B2B66"/>
    <w:multiLevelType w:val="hybridMultilevel"/>
    <w:tmpl w:val="5154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2502E"/>
    <w:multiLevelType w:val="multilevel"/>
    <w:tmpl w:val="70E43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C1645D"/>
    <w:multiLevelType w:val="multilevel"/>
    <w:tmpl w:val="3C526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6B227F"/>
    <w:multiLevelType w:val="multilevel"/>
    <w:tmpl w:val="2ACEA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310FA6"/>
    <w:multiLevelType w:val="hybridMultilevel"/>
    <w:tmpl w:val="FB966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433"/>
    <w:rsid w:val="000D4A49"/>
    <w:rsid w:val="00335722"/>
    <w:rsid w:val="00821E35"/>
    <w:rsid w:val="00C97433"/>
    <w:rsid w:val="00D5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35237"/>
  <w15:chartTrackingRefBased/>
  <w15:docId w15:val="{AAF9900F-25ED-4131-ABD0-9A1D96E66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974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74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74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743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C9743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9743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7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1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cap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Nikolakopoulou Vanessa</dc:creator>
  <cp:keywords/>
  <dc:description/>
  <cp:lastModifiedBy>Triantafyllou Maria</cp:lastModifiedBy>
  <cp:revision>3</cp:revision>
  <dcterms:created xsi:type="dcterms:W3CDTF">2019-10-10T08:48:00Z</dcterms:created>
  <dcterms:modified xsi:type="dcterms:W3CDTF">2019-10-10T08:49:00Z</dcterms:modified>
</cp:coreProperties>
</file>