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4315" w14:textId="4C8D902E" w:rsidR="00A43E3E" w:rsidRPr="00930992" w:rsidRDefault="00930992" w:rsidP="00930992">
      <w:pPr>
        <w:spacing w:after="0" w:line="240" w:lineRule="auto"/>
        <w:jc w:val="both"/>
        <w:rPr>
          <w:lang w:val="en-US" w:eastAsia="de-DE"/>
        </w:rPr>
      </w:pPr>
      <w:r>
        <w:rPr>
          <w:noProof/>
          <w:lang w:val="de-DE" w:eastAsia="de-DE"/>
        </w:rPr>
        <w:drawing>
          <wp:anchor distT="0" distB="0" distL="114300" distR="114300" simplePos="0" relativeHeight="251679232" behindDoc="0" locked="0" layoutInCell="1" allowOverlap="1" wp14:anchorId="1290E85B" wp14:editId="77A6065B">
            <wp:simplePos x="0" y="0"/>
            <wp:positionH relativeFrom="margin">
              <wp:posOffset>4919980</wp:posOffset>
            </wp:positionH>
            <wp:positionV relativeFrom="margin">
              <wp:posOffset>-652780</wp:posOffset>
            </wp:positionV>
            <wp:extent cx="732790" cy="732790"/>
            <wp:effectExtent l="0" t="0" r="0" b="0"/>
            <wp:wrapSquare wrapText="bothSides"/>
            <wp:docPr id="3" name="Grafik 3" descr="\\fti-muc01-fs01\dfs\MUC01\FTI_MUC01_Creative-Services\Public\Graphic\Logos\MP_Hotels\01_MP_Hotels\Web_RGB\JPG\MP HOTE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i-muc01-fs01\dfs\MUC01\FTI_MUC01_Creative-Services\Public\Graphic\Logos\MP_Hotels\01_MP_Hotels\Web_RGB\JPG\MP HOTELS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0560" behindDoc="0" locked="0" layoutInCell="1" allowOverlap="1" wp14:anchorId="30EF86E7" wp14:editId="4439C777">
            <wp:simplePos x="0" y="0"/>
            <wp:positionH relativeFrom="column">
              <wp:posOffset>709930</wp:posOffset>
            </wp:positionH>
            <wp:positionV relativeFrom="paragraph">
              <wp:posOffset>-643255</wp:posOffset>
            </wp:positionV>
            <wp:extent cx="1324788" cy="763317"/>
            <wp:effectExtent l="0" t="0" r="889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TI_GROUP_Career_col_pos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6440" cy="764269"/>
                    </a:xfrm>
                    <a:prstGeom prst="rect">
                      <a:avLst/>
                    </a:prstGeom>
                  </pic:spPr>
                </pic:pic>
              </a:graphicData>
            </a:graphic>
            <wp14:sizeRelH relativeFrom="page">
              <wp14:pctWidth>0</wp14:pctWidth>
            </wp14:sizeRelH>
            <wp14:sizeRelV relativeFrom="page">
              <wp14:pctHeight>0</wp14:pctHeight>
            </wp14:sizeRelV>
          </wp:anchor>
        </w:drawing>
      </w:r>
    </w:p>
    <w:p w14:paraId="14C6673C" w14:textId="7A19634B" w:rsidR="00930992" w:rsidRDefault="00DC76C3" w:rsidP="00930992">
      <w:pPr>
        <w:spacing w:after="10" w:line="240" w:lineRule="auto"/>
        <w:jc w:val="both"/>
        <w:rPr>
          <w:color w:val="808080" w:themeColor="background1" w:themeShade="80"/>
          <w:sz w:val="20"/>
          <w:szCs w:val="20"/>
          <w:lang w:val="el-GR" w:eastAsia="de-DE"/>
        </w:rPr>
      </w:pPr>
      <w:r w:rsidRPr="00930992">
        <w:rPr>
          <w:color w:val="808080" w:themeColor="background1" w:themeShade="80"/>
          <w:sz w:val="20"/>
          <w:szCs w:val="20"/>
          <w:lang w:val="el-GR" w:eastAsia="de-DE"/>
        </w:rPr>
        <w:drawing>
          <wp:anchor distT="0" distB="0" distL="114300" distR="114300" simplePos="0" relativeHeight="251692544" behindDoc="1" locked="0" layoutInCell="1" allowOverlap="1" wp14:anchorId="26CAE5F6" wp14:editId="50E4C4B1">
            <wp:simplePos x="0" y="0"/>
            <wp:positionH relativeFrom="margin">
              <wp:posOffset>2529205</wp:posOffset>
            </wp:positionH>
            <wp:positionV relativeFrom="paragraph">
              <wp:posOffset>11430</wp:posOffset>
            </wp:positionV>
            <wp:extent cx="3164205" cy="1581150"/>
            <wp:effectExtent l="0" t="0" r="0" b="0"/>
            <wp:wrapThrough wrapText="bothSides">
              <wp:wrapPolygon edited="0">
                <wp:start x="0" y="0"/>
                <wp:lineTo x="0" y="21340"/>
                <wp:lineTo x="21457" y="21340"/>
                <wp:lineTo x="214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1">
                      <a:extLst>
                        <a:ext uri="{28A0092B-C50C-407E-A947-70E740481C1C}">
                          <a14:useLocalDpi xmlns:a14="http://schemas.microsoft.com/office/drawing/2010/main" val="0"/>
                        </a:ext>
                      </a:extLst>
                    </a:blip>
                    <a:stretch>
                      <a:fillRect/>
                    </a:stretch>
                  </pic:blipFill>
                  <pic:spPr>
                    <a:xfrm>
                      <a:off x="0" y="0"/>
                      <a:ext cx="3164205" cy="1581150"/>
                    </a:xfrm>
                    <a:prstGeom prst="rect">
                      <a:avLst/>
                    </a:prstGeom>
                  </pic:spPr>
                </pic:pic>
              </a:graphicData>
            </a:graphic>
            <wp14:sizeRelH relativeFrom="margin">
              <wp14:pctWidth>0</wp14:pctWidth>
            </wp14:sizeRelH>
            <wp14:sizeRelV relativeFrom="margin">
              <wp14:pctHeight>0</wp14:pctHeight>
            </wp14:sizeRelV>
          </wp:anchor>
        </w:drawing>
      </w:r>
      <w:r w:rsidR="00710409" w:rsidRPr="00930992">
        <w:rPr>
          <w:color w:val="808080" w:themeColor="background1" w:themeShade="80"/>
          <w:sz w:val="20"/>
          <w:szCs w:val="20"/>
          <w:lang w:val="el-GR" w:eastAsia="de-DE"/>
        </w:rPr>
        <w:t xml:space="preserve">Η </w:t>
      </w:r>
      <w:proofErr w:type="spellStart"/>
      <w:r w:rsidR="00710409" w:rsidRPr="00930992">
        <w:rPr>
          <w:color w:val="808080" w:themeColor="background1" w:themeShade="80"/>
          <w:sz w:val="20"/>
          <w:szCs w:val="20"/>
          <w:lang w:val="el-GR" w:eastAsia="de-DE"/>
        </w:rPr>
        <w:t>Meeting</w:t>
      </w:r>
      <w:proofErr w:type="spellEnd"/>
      <w:r w:rsidR="00710409" w:rsidRPr="00930992">
        <w:rPr>
          <w:color w:val="808080" w:themeColor="background1" w:themeShade="80"/>
          <w:sz w:val="20"/>
          <w:szCs w:val="20"/>
          <w:lang w:val="el-GR" w:eastAsia="de-DE"/>
        </w:rPr>
        <w:t xml:space="preserve"> Point Hotel Management Hellas είναι μια τουριστική και ξενοδοχειακή εταιρεία, μέλος του ομίλου FTI Group, της 3ης μεγαλύτερης εταιρείας στην Ευρώπη, η οποία προσφέρει μοναδικές και ολοκληρωμένες ταξιδιωτικές εμπειρίες στον κόσμο. Με έδρα το Μόναχο της Γερμανίας, ο όμιλος απασχολεί περισσότερους από 12.000 ανθρώπους σε όλο τον κόσμο. Η Meeting Point Hotels ιδρύθηκε από τον Όμιλο FTI τον Σεπτέμβριο του 2015 και είναι μια διεθνής εταιρεία φιλοξενίας με ένα χαρτοφυλάκιο πέντε Brands και περισσότερα από 70 ξενοδοχεία σε 8 χώρες. </w:t>
      </w:r>
      <w:proofErr w:type="spellStart"/>
      <w:r w:rsidR="00710409" w:rsidRPr="00930992">
        <w:rPr>
          <w:color w:val="808080" w:themeColor="background1" w:themeShade="80"/>
          <w:sz w:val="20"/>
          <w:szCs w:val="20"/>
          <w:lang w:val="el-GR" w:eastAsia="de-DE"/>
        </w:rPr>
        <w:t>Το</w:t>
      </w:r>
      <w:proofErr w:type="spellEnd"/>
      <w:r w:rsidR="00710409" w:rsidRPr="00930992">
        <w:rPr>
          <w:color w:val="808080" w:themeColor="background1" w:themeShade="80"/>
          <w:sz w:val="20"/>
          <w:szCs w:val="20"/>
          <w:lang w:val="el-GR" w:eastAsia="de-DE"/>
        </w:rPr>
        <w:t xml:space="preserve"> χα</w:t>
      </w:r>
      <w:proofErr w:type="spellStart"/>
      <w:r w:rsidR="00710409" w:rsidRPr="00930992">
        <w:rPr>
          <w:color w:val="808080" w:themeColor="background1" w:themeShade="80"/>
          <w:sz w:val="20"/>
          <w:szCs w:val="20"/>
          <w:lang w:val="el-GR" w:eastAsia="de-DE"/>
        </w:rPr>
        <w:t>ρτοφυλάκιο</w:t>
      </w:r>
      <w:proofErr w:type="spellEnd"/>
      <w:r w:rsidR="00710409" w:rsidRPr="00930992">
        <w:rPr>
          <w:color w:val="808080" w:themeColor="background1" w:themeShade="80"/>
          <w:sz w:val="20"/>
          <w:szCs w:val="20"/>
          <w:lang w:val="el-GR" w:eastAsia="de-DE"/>
        </w:rPr>
        <w:t xml:space="preserve"> </w:t>
      </w:r>
      <w:proofErr w:type="spellStart"/>
      <w:r w:rsidR="00710409" w:rsidRPr="00930992">
        <w:rPr>
          <w:color w:val="808080" w:themeColor="background1" w:themeShade="80"/>
          <w:sz w:val="20"/>
          <w:szCs w:val="20"/>
          <w:lang w:val="el-GR" w:eastAsia="de-DE"/>
        </w:rPr>
        <w:t>της</w:t>
      </w:r>
      <w:proofErr w:type="spellEnd"/>
      <w:r w:rsidR="00710409" w:rsidRPr="00930992">
        <w:rPr>
          <w:color w:val="808080" w:themeColor="background1" w:themeShade="80"/>
          <w:sz w:val="20"/>
          <w:szCs w:val="20"/>
          <w:lang w:val="el-GR" w:eastAsia="de-DE"/>
        </w:rPr>
        <w:t xml:space="preserve"> </w:t>
      </w:r>
      <w:proofErr w:type="spellStart"/>
      <w:r w:rsidR="00710409" w:rsidRPr="00930992">
        <w:rPr>
          <w:color w:val="808080" w:themeColor="background1" w:themeShade="80"/>
          <w:sz w:val="20"/>
          <w:szCs w:val="20"/>
          <w:lang w:val="el-GR" w:eastAsia="de-DE"/>
        </w:rPr>
        <w:t>ετ</w:t>
      </w:r>
      <w:proofErr w:type="spellEnd"/>
      <w:r w:rsidR="00710409" w:rsidRPr="00930992">
        <w:rPr>
          <w:color w:val="808080" w:themeColor="background1" w:themeShade="80"/>
          <w:sz w:val="20"/>
          <w:szCs w:val="20"/>
          <w:lang w:val="el-GR" w:eastAsia="de-DE"/>
        </w:rPr>
        <w:t>αιρείας π</w:t>
      </w:r>
      <w:proofErr w:type="spellStart"/>
      <w:r w:rsidR="00710409" w:rsidRPr="00930992">
        <w:rPr>
          <w:color w:val="808080" w:themeColor="background1" w:themeShade="80"/>
          <w:sz w:val="20"/>
          <w:szCs w:val="20"/>
          <w:lang w:val="el-GR" w:eastAsia="de-DE"/>
        </w:rPr>
        <w:t>εριλ</w:t>
      </w:r>
      <w:proofErr w:type="spellEnd"/>
      <w:r w:rsidR="00710409" w:rsidRPr="00930992">
        <w:rPr>
          <w:color w:val="808080" w:themeColor="background1" w:themeShade="80"/>
          <w:sz w:val="20"/>
          <w:szCs w:val="20"/>
          <w:lang w:val="el-GR" w:eastAsia="de-DE"/>
        </w:rPr>
        <w:t>αμβάνει τα LABRANDA Hotels &amp; Resorts, Design Plus Hotels, Kairaba Hotels &amp; Resorts, Lemon &amp; Soul και «by MP Hotels». Σε ηλιόλουστους προορισμούς, δίπλα στην παραλία ή σε κοντινή απόσταση από την παραλία, η Meeting Point Hotels εξυπηρετεί τους επισκέπτες με χαμόγελο και προσφέρει αυθεντικές εμπειρίες με τοπική αίσθηση.</w:t>
      </w:r>
    </w:p>
    <w:p w14:paraId="0EFA6C57" w14:textId="5F6BB809" w:rsidR="0056364F" w:rsidRDefault="00710409" w:rsidP="00930992">
      <w:pPr>
        <w:spacing w:after="10" w:line="240" w:lineRule="auto"/>
        <w:jc w:val="both"/>
        <w:rPr>
          <w:rFonts w:ascii="Calibri Light" w:hAnsi="Calibri Light" w:cs="Calibri Light"/>
          <w:sz w:val="20"/>
          <w:szCs w:val="20"/>
          <w:lang w:val="el-GR"/>
        </w:rPr>
      </w:pPr>
      <w:r w:rsidRPr="00930992">
        <w:rPr>
          <w:color w:val="808080" w:themeColor="background1" w:themeShade="80"/>
          <w:sz w:val="20"/>
          <w:szCs w:val="20"/>
          <w:lang w:val="el-GR" w:eastAsia="de-DE"/>
        </w:rPr>
        <w:t xml:space="preserve">Συγκεκριμένα στην Ελλάδα εδρεύουν 6 ξενοδοχεία που φέρουν την επωνυμία </w:t>
      </w:r>
      <w:r w:rsidR="00055948" w:rsidRPr="00930992">
        <w:rPr>
          <w:b/>
          <w:bCs/>
          <w:color w:val="808080" w:themeColor="background1" w:themeShade="80"/>
          <w:sz w:val="20"/>
          <w:szCs w:val="20"/>
          <w:lang w:val="el-GR" w:eastAsia="de-DE"/>
        </w:rPr>
        <w:t>LABRANDA</w:t>
      </w:r>
      <w:r w:rsidRPr="00930992">
        <w:rPr>
          <w:color w:val="808080" w:themeColor="background1" w:themeShade="80"/>
          <w:sz w:val="20"/>
          <w:szCs w:val="20"/>
          <w:lang w:val="el-GR" w:eastAsia="de-DE"/>
        </w:rPr>
        <w:t xml:space="preserve"> και </w:t>
      </w:r>
      <w:r w:rsidR="00055948" w:rsidRPr="00930992">
        <w:rPr>
          <w:b/>
          <w:bCs/>
          <w:color w:val="808080" w:themeColor="background1" w:themeShade="80"/>
          <w:sz w:val="20"/>
          <w:szCs w:val="20"/>
          <w:lang w:val="el-GR" w:eastAsia="de-DE"/>
        </w:rPr>
        <w:t>KAIRABA</w:t>
      </w:r>
      <w:r w:rsidRPr="00930992">
        <w:rPr>
          <w:color w:val="808080" w:themeColor="background1" w:themeShade="80"/>
          <w:sz w:val="20"/>
          <w:szCs w:val="20"/>
          <w:lang w:val="el-GR" w:eastAsia="de-DE"/>
        </w:rPr>
        <w:t xml:space="preserve"> στους προορισμούς Κέρκυρα, Ρόδο &amp; Κω, απασχολώντας συνολικά 1500 άτομα προσωπικό</w:t>
      </w:r>
      <w:r w:rsidRPr="00930992">
        <w:rPr>
          <w:rFonts w:ascii="Calibri Light" w:hAnsi="Calibri Light" w:cs="Calibri Light"/>
          <w:sz w:val="20"/>
          <w:szCs w:val="20"/>
          <w:lang w:val="el-GR"/>
        </w:rPr>
        <w:t>.</w:t>
      </w:r>
    </w:p>
    <w:p w14:paraId="5F4DB5DD" w14:textId="77777777" w:rsidR="00930992" w:rsidRPr="00930992" w:rsidRDefault="00930992" w:rsidP="00930992">
      <w:pPr>
        <w:spacing w:after="10" w:line="240" w:lineRule="auto"/>
        <w:jc w:val="both"/>
        <w:rPr>
          <w:rStyle w:val="Heading3Char"/>
          <w:rFonts w:asciiTheme="minorHAnsi" w:eastAsiaTheme="minorHAnsi" w:hAnsiTheme="minorHAnsi" w:cstheme="minorBidi"/>
          <w:b w:val="0"/>
          <w:bCs w:val="0"/>
          <w:color w:val="808080" w:themeColor="background1" w:themeShade="80"/>
          <w:sz w:val="20"/>
          <w:szCs w:val="20"/>
          <w:lang w:val="el-GR" w:eastAsia="de-DE"/>
        </w:rPr>
      </w:pPr>
    </w:p>
    <w:p w14:paraId="5EC57913" w14:textId="3DB677B2" w:rsidR="00560ED3" w:rsidRDefault="00930992" w:rsidP="00055948">
      <w:pPr>
        <w:spacing w:after="0" w:line="240" w:lineRule="auto"/>
        <w:ind w:firstLine="708"/>
        <w:jc w:val="center"/>
        <w:rPr>
          <w:rStyle w:val="Heading3Char"/>
          <w:color w:val="808080" w:themeColor="background1" w:themeShade="80"/>
          <w:sz w:val="22"/>
          <w:lang w:val="en-US"/>
        </w:rPr>
      </w:pPr>
      <w:r>
        <w:rPr>
          <w:rStyle w:val="Heading3Char"/>
          <w:color w:val="808080" w:themeColor="background1" w:themeShade="80"/>
          <w:sz w:val="22"/>
          <w:lang w:val="en-US"/>
        </w:rPr>
        <w:t>Marketing</w:t>
      </w:r>
      <w:r w:rsidR="0056364F" w:rsidRPr="00093C52">
        <w:rPr>
          <w:rStyle w:val="Heading3Char"/>
          <w:color w:val="808080" w:themeColor="background1" w:themeShade="80"/>
          <w:sz w:val="22"/>
          <w:lang w:val="el-GR"/>
        </w:rPr>
        <w:t xml:space="preserve"> </w:t>
      </w:r>
      <w:r w:rsidR="0056364F" w:rsidRPr="00093C52">
        <w:rPr>
          <w:rStyle w:val="Heading3Char"/>
          <w:color w:val="808080" w:themeColor="background1" w:themeShade="80"/>
          <w:sz w:val="22"/>
          <w:lang w:val="en-US"/>
        </w:rPr>
        <w:t>Trainee</w:t>
      </w:r>
    </w:p>
    <w:p w14:paraId="7CB51F56" w14:textId="77777777" w:rsidR="004D1641" w:rsidRPr="004D1641" w:rsidRDefault="004D1641" w:rsidP="00055948">
      <w:pPr>
        <w:spacing w:after="0" w:line="240" w:lineRule="auto"/>
        <w:ind w:firstLine="708"/>
        <w:jc w:val="center"/>
        <w:rPr>
          <w:rStyle w:val="Heading3Char"/>
          <w:color w:val="808080" w:themeColor="background1" w:themeShade="80"/>
          <w:sz w:val="22"/>
          <w:lang w:val="el-GR"/>
        </w:rPr>
      </w:pPr>
    </w:p>
    <w:p w14:paraId="25E02985" w14:textId="77777777" w:rsidR="00930992" w:rsidRPr="00930992" w:rsidRDefault="00930992" w:rsidP="00930992">
      <w:pPr>
        <w:spacing w:after="0" w:line="240" w:lineRule="auto"/>
        <w:rPr>
          <w:color w:val="808080" w:themeColor="background1" w:themeShade="80"/>
          <w:sz w:val="20"/>
          <w:szCs w:val="20"/>
          <w:lang w:val="el-GR" w:eastAsia="de-DE"/>
        </w:rPr>
      </w:pPr>
      <w:r w:rsidRPr="00930992">
        <w:rPr>
          <w:color w:val="808080" w:themeColor="background1" w:themeShade="80"/>
          <w:sz w:val="20"/>
          <w:szCs w:val="20"/>
          <w:lang w:val="el-GR" w:eastAsia="de-DE"/>
        </w:rPr>
        <w:t xml:space="preserve">Ο/η ασκούμενος/η στο τμήμα του Marketing, θα εξασκηθεί μεταξύ άλλων: </w:t>
      </w:r>
    </w:p>
    <w:p w14:paraId="2D75931B" w14:textId="77777777" w:rsidR="00930992" w:rsidRPr="00930992" w:rsidRDefault="00930992" w:rsidP="00930992">
      <w:pPr>
        <w:pStyle w:val="ListParagraph"/>
        <w:numPr>
          <w:ilvl w:val="0"/>
          <w:numId w:val="27"/>
        </w:numPr>
        <w:spacing w:after="0" w:line="240" w:lineRule="auto"/>
        <w:rPr>
          <w:color w:val="808080" w:themeColor="background1" w:themeShade="80"/>
          <w:sz w:val="20"/>
          <w:szCs w:val="20"/>
          <w:lang w:val="el-GR" w:eastAsia="de-DE"/>
        </w:rPr>
      </w:pPr>
      <w:r w:rsidRPr="00930992">
        <w:rPr>
          <w:color w:val="808080" w:themeColor="background1" w:themeShade="80"/>
          <w:sz w:val="20"/>
          <w:szCs w:val="20"/>
          <w:lang w:val="el-GR" w:eastAsia="de-DE"/>
        </w:rPr>
        <w:t>στην πραγματοποίηση έρευνας και ανάλυσης αγοράς σχετικά με τους ανταγωνιστές</w:t>
      </w:r>
    </w:p>
    <w:p w14:paraId="236913BD" w14:textId="77777777" w:rsidR="00930992" w:rsidRPr="00930992" w:rsidRDefault="00930992" w:rsidP="00930992">
      <w:pPr>
        <w:pStyle w:val="ListParagraph"/>
        <w:numPr>
          <w:ilvl w:val="0"/>
          <w:numId w:val="27"/>
        </w:numPr>
        <w:spacing w:after="0" w:line="240" w:lineRule="auto"/>
        <w:rPr>
          <w:color w:val="808080" w:themeColor="background1" w:themeShade="80"/>
          <w:sz w:val="20"/>
          <w:szCs w:val="20"/>
          <w:lang w:val="el-GR" w:eastAsia="de-DE"/>
        </w:rPr>
      </w:pPr>
      <w:r w:rsidRPr="00930992">
        <w:rPr>
          <w:color w:val="808080" w:themeColor="background1" w:themeShade="80"/>
          <w:sz w:val="20"/>
          <w:szCs w:val="20"/>
          <w:lang w:val="el-GR" w:eastAsia="de-DE"/>
        </w:rPr>
        <w:t>στην υποστήριξη της ομάδας μάρκετινγκ σε καθημερινά διοικητικά καθήκοντα</w:t>
      </w:r>
    </w:p>
    <w:p w14:paraId="1763750D" w14:textId="77777777" w:rsidR="00930992" w:rsidRPr="00930992" w:rsidRDefault="00930992" w:rsidP="00930992">
      <w:pPr>
        <w:pStyle w:val="ListParagraph"/>
        <w:numPr>
          <w:ilvl w:val="0"/>
          <w:numId w:val="27"/>
        </w:numPr>
        <w:spacing w:after="0" w:line="240" w:lineRule="auto"/>
        <w:rPr>
          <w:color w:val="808080" w:themeColor="background1" w:themeShade="80"/>
          <w:sz w:val="20"/>
          <w:szCs w:val="20"/>
          <w:lang w:val="el-GR" w:eastAsia="de-DE"/>
        </w:rPr>
      </w:pPr>
      <w:r w:rsidRPr="00930992">
        <w:rPr>
          <w:color w:val="808080" w:themeColor="background1" w:themeShade="80"/>
          <w:sz w:val="20"/>
          <w:szCs w:val="20"/>
          <w:lang w:val="el-GR" w:eastAsia="de-DE"/>
        </w:rPr>
        <w:t>στην υποστήριξη σε προωθητικές δραστηριότητες μάρκετινγκ και διαφήμισης του ξενοδοχείου (π.χ. μέσα κοινωνικής δικτύωσης, διαφημιστικό ταχυδρομείο και ίντερνετ)</w:t>
      </w:r>
    </w:p>
    <w:p w14:paraId="648AEE31" w14:textId="77777777" w:rsidR="00930992" w:rsidRPr="00930992" w:rsidRDefault="00930992" w:rsidP="00930992">
      <w:pPr>
        <w:pStyle w:val="ListParagraph"/>
        <w:numPr>
          <w:ilvl w:val="0"/>
          <w:numId w:val="27"/>
        </w:numPr>
        <w:spacing w:after="0" w:line="240" w:lineRule="auto"/>
        <w:rPr>
          <w:color w:val="808080" w:themeColor="background1" w:themeShade="80"/>
          <w:sz w:val="20"/>
          <w:szCs w:val="20"/>
          <w:lang w:val="el-GR" w:eastAsia="de-DE"/>
        </w:rPr>
      </w:pPr>
      <w:r w:rsidRPr="00930992">
        <w:rPr>
          <w:color w:val="808080" w:themeColor="background1" w:themeShade="80"/>
          <w:sz w:val="20"/>
          <w:szCs w:val="20"/>
          <w:lang w:val="el-GR" w:eastAsia="de-DE"/>
        </w:rPr>
        <w:t>στην προετοιμασία παρουσιάσεων προώθησης</w:t>
      </w:r>
    </w:p>
    <w:p w14:paraId="7F721B63" w14:textId="77777777" w:rsidR="00930992" w:rsidRPr="00930992" w:rsidRDefault="00930992" w:rsidP="00930992">
      <w:pPr>
        <w:pStyle w:val="ListParagraph"/>
        <w:numPr>
          <w:ilvl w:val="0"/>
          <w:numId w:val="27"/>
        </w:numPr>
        <w:spacing w:after="0" w:line="240" w:lineRule="auto"/>
        <w:rPr>
          <w:color w:val="808080" w:themeColor="background1" w:themeShade="80"/>
          <w:sz w:val="20"/>
          <w:szCs w:val="20"/>
          <w:lang w:val="el-GR" w:eastAsia="de-DE"/>
        </w:rPr>
      </w:pPr>
      <w:r w:rsidRPr="00930992">
        <w:rPr>
          <w:color w:val="808080" w:themeColor="background1" w:themeShade="80"/>
          <w:sz w:val="20"/>
          <w:szCs w:val="20"/>
          <w:lang w:val="el-GR" w:eastAsia="de-DE"/>
        </w:rPr>
        <w:t>στην παροχή βοήθειας στη διανομή υλικού μάρκετινγκ</w:t>
      </w:r>
    </w:p>
    <w:p w14:paraId="39B1D02B" w14:textId="77777777" w:rsidR="00930992" w:rsidRPr="00930992" w:rsidRDefault="00930992" w:rsidP="00930992">
      <w:pPr>
        <w:pStyle w:val="ListParagraph"/>
        <w:numPr>
          <w:ilvl w:val="0"/>
          <w:numId w:val="27"/>
        </w:numPr>
        <w:spacing w:after="0" w:line="240" w:lineRule="auto"/>
        <w:rPr>
          <w:color w:val="808080" w:themeColor="background1" w:themeShade="80"/>
          <w:sz w:val="20"/>
          <w:szCs w:val="20"/>
          <w:lang w:val="el-GR" w:eastAsia="de-DE"/>
        </w:rPr>
      </w:pPr>
      <w:r w:rsidRPr="00930992">
        <w:rPr>
          <w:color w:val="808080" w:themeColor="background1" w:themeShade="80"/>
          <w:sz w:val="20"/>
          <w:szCs w:val="20"/>
          <w:lang w:val="el-GR" w:eastAsia="de-DE"/>
        </w:rPr>
        <w:t>στη διαχείριση και ενημέρωση βάσης δεδομένων της εταιρείας και συστημάτων διαχείρισης πελατειακών σχέσεων (CRM)</w:t>
      </w:r>
    </w:p>
    <w:p w14:paraId="74CDC326" w14:textId="38CD5E92" w:rsidR="004D1641" w:rsidRPr="00930992" w:rsidRDefault="00930992" w:rsidP="00930992">
      <w:pPr>
        <w:pStyle w:val="ListParagraph"/>
        <w:numPr>
          <w:ilvl w:val="0"/>
          <w:numId w:val="27"/>
        </w:numPr>
        <w:spacing w:after="0" w:line="240" w:lineRule="auto"/>
        <w:rPr>
          <w:color w:val="808080" w:themeColor="background1" w:themeShade="80"/>
          <w:sz w:val="20"/>
          <w:szCs w:val="20"/>
          <w:lang w:val="el-GR" w:eastAsia="de-DE"/>
        </w:rPr>
      </w:pPr>
      <w:r w:rsidRPr="00930992">
        <w:rPr>
          <w:color w:val="808080" w:themeColor="background1" w:themeShade="80"/>
          <w:sz w:val="20"/>
          <w:szCs w:val="20"/>
          <w:lang w:val="el-GR" w:eastAsia="de-DE"/>
        </w:rPr>
        <w:t>στην παροχή βοήθειας στη διοργάνωση εκδηλώσεων μάρκετινγκ</w:t>
      </w:r>
    </w:p>
    <w:p w14:paraId="130CFCEB" w14:textId="77777777" w:rsidR="00930992" w:rsidRPr="00930992" w:rsidRDefault="00930992" w:rsidP="00930992">
      <w:pPr>
        <w:pStyle w:val="ListParagraph"/>
        <w:spacing w:after="0" w:line="240" w:lineRule="auto"/>
        <w:rPr>
          <w:rStyle w:val="Heading3Char"/>
          <w:rFonts w:asciiTheme="minorHAnsi" w:eastAsiaTheme="minorHAnsi" w:hAnsiTheme="minorHAnsi" w:cstheme="minorBidi"/>
          <w:b w:val="0"/>
          <w:bCs w:val="0"/>
          <w:color w:val="808080" w:themeColor="background1" w:themeShade="80"/>
          <w:sz w:val="20"/>
          <w:szCs w:val="20"/>
          <w:lang w:val="el-GR" w:eastAsia="de-DE"/>
        </w:rPr>
      </w:pPr>
    </w:p>
    <w:p w14:paraId="72D81DB8" w14:textId="770F33AD" w:rsidR="00664DD5" w:rsidRPr="00930992" w:rsidRDefault="00CA59EF" w:rsidP="00664DD5">
      <w:pPr>
        <w:spacing w:after="0" w:line="240" w:lineRule="auto"/>
        <w:rPr>
          <w:rStyle w:val="Heading3Char"/>
          <w:color w:val="808080" w:themeColor="background1" w:themeShade="80"/>
          <w:sz w:val="20"/>
          <w:szCs w:val="20"/>
          <w:lang w:val="el-GR"/>
        </w:rPr>
      </w:pPr>
      <w:r w:rsidRPr="00930992">
        <w:rPr>
          <w:rStyle w:val="Heading3Char"/>
          <w:color w:val="808080" w:themeColor="background1" w:themeShade="80"/>
          <w:sz w:val="20"/>
          <w:szCs w:val="20"/>
          <w:lang w:val="el-GR"/>
        </w:rPr>
        <w:t>Απαραίτητα Προσόντα</w:t>
      </w:r>
      <w:r w:rsidR="00664DD5" w:rsidRPr="00930992">
        <w:rPr>
          <w:rStyle w:val="Heading3Char"/>
          <w:color w:val="808080" w:themeColor="background1" w:themeShade="80"/>
          <w:sz w:val="20"/>
          <w:szCs w:val="20"/>
          <w:lang w:val="el-GR"/>
        </w:rPr>
        <w:t>:</w:t>
      </w:r>
    </w:p>
    <w:p w14:paraId="7D3DF6A0" w14:textId="77777777" w:rsidR="0056364F" w:rsidRPr="00930992" w:rsidRDefault="0056364F" w:rsidP="0056364F">
      <w:pPr>
        <w:pStyle w:val="ListParagraph"/>
        <w:numPr>
          <w:ilvl w:val="0"/>
          <w:numId w:val="17"/>
        </w:numPr>
        <w:spacing w:after="0" w:line="240" w:lineRule="auto"/>
        <w:ind w:left="709"/>
        <w:rPr>
          <w:color w:val="808080" w:themeColor="background1" w:themeShade="80"/>
          <w:sz w:val="20"/>
          <w:szCs w:val="20"/>
          <w:lang w:val="el-GR" w:eastAsia="de-DE"/>
        </w:rPr>
      </w:pPr>
      <w:r w:rsidRPr="00930992">
        <w:rPr>
          <w:color w:val="808080" w:themeColor="background1" w:themeShade="80"/>
          <w:sz w:val="20"/>
          <w:szCs w:val="20"/>
          <w:lang w:val="el-GR" w:eastAsia="de-DE"/>
        </w:rPr>
        <w:t>Βασικές γνώσεις Η/Υ και δικτύου</w:t>
      </w:r>
    </w:p>
    <w:p w14:paraId="6AA2C8E1" w14:textId="77777777" w:rsidR="0056364F" w:rsidRPr="00930992" w:rsidRDefault="0056364F" w:rsidP="0056364F">
      <w:pPr>
        <w:pStyle w:val="ListParagraph"/>
        <w:numPr>
          <w:ilvl w:val="0"/>
          <w:numId w:val="17"/>
        </w:numPr>
        <w:spacing w:after="0" w:line="240" w:lineRule="auto"/>
        <w:ind w:left="709"/>
        <w:rPr>
          <w:color w:val="808080" w:themeColor="background1" w:themeShade="80"/>
          <w:sz w:val="20"/>
          <w:szCs w:val="20"/>
          <w:lang w:val="el-GR" w:eastAsia="de-DE"/>
        </w:rPr>
      </w:pPr>
      <w:r w:rsidRPr="00930992">
        <w:rPr>
          <w:color w:val="808080" w:themeColor="background1" w:themeShade="80"/>
          <w:sz w:val="20"/>
          <w:szCs w:val="20"/>
          <w:lang w:val="el-GR" w:eastAsia="de-DE"/>
        </w:rPr>
        <w:t xml:space="preserve">Άριστη γνώση αγγλικών (επίπεδο </w:t>
      </w:r>
      <w:r w:rsidRPr="00930992">
        <w:rPr>
          <w:color w:val="808080" w:themeColor="background1" w:themeShade="80"/>
          <w:sz w:val="20"/>
          <w:szCs w:val="20"/>
          <w:lang w:val="en-US" w:eastAsia="de-DE"/>
        </w:rPr>
        <w:t>C</w:t>
      </w:r>
      <w:r w:rsidRPr="00930992">
        <w:rPr>
          <w:color w:val="808080" w:themeColor="background1" w:themeShade="80"/>
          <w:sz w:val="20"/>
          <w:szCs w:val="20"/>
          <w:lang w:val="el-GR" w:eastAsia="de-DE"/>
        </w:rPr>
        <w:t>2)</w:t>
      </w:r>
    </w:p>
    <w:p w14:paraId="08C9C384" w14:textId="04364D40" w:rsidR="00093C52" w:rsidRPr="00930992" w:rsidRDefault="00093C52" w:rsidP="0056364F">
      <w:pPr>
        <w:pStyle w:val="ListParagraph"/>
        <w:numPr>
          <w:ilvl w:val="0"/>
          <w:numId w:val="17"/>
        </w:numPr>
        <w:spacing w:after="0" w:line="240" w:lineRule="auto"/>
        <w:ind w:left="709"/>
        <w:rPr>
          <w:color w:val="808080" w:themeColor="background1" w:themeShade="80"/>
          <w:sz w:val="20"/>
          <w:szCs w:val="20"/>
          <w:lang w:val="el-GR" w:eastAsia="de-DE"/>
        </w:rPr>
      </w:pPr>
      <w:r w:rsidRPr="00930992">
        <w:rPr>
          <w:color w:val="808080" w:themeColor="background1" w:themeShade="80"/>
          <w:sz w:val="20"/>
          <w:szCs w:val="20"/>
          <w:lang w:val="el-GR" w:eastAsia="de-DE"/>
        </w:rPr>
        <w:t>Εξοικείωση με Microsoft Office</w:t>
      </w:r>
    </w:p>
    <w:p w14:paraId="33C52652" w14:textId="77777777" w:rsidR="0056364F" w:rsidRPr="00930992" w:rsidRDefault="0056364F" w:rsidP="0056364F">
      <w:pPr>
        <w:pStyle w:val="ListParagraph"/>
        <w:numPr>
          <w:ilvl w:val="0"/>
          <w:numId w:val="17"/>
        </w:numPr>
        <w:spacing w:after="0" w:line="240" w:lineRule="auto"/>
        <w:ind w:left="709"/>
        <w:rPr>
          <w:color w:val="808080" w:themeColor="background1" w:themeShade="80"/>
          <w:sz w:val="20"/>
          <w:szCs w:val="20"/>
          <w:lang w:val="el-GR" w:eastAsia="de-DE"/>
        </w:rPr>
      </w:pPr>
      <w:r w:rsidRPr="00930992">
        <w:rPr>
          <w:color w:val="808080" w:themeColor="background1" w:themeShade="80"/>
          <w:sz w:val="20"/>
          <w:szCs w:val="20"/>
          <w:lang w:val="en-US" w:eastAsia="de-DE"/>
        </w:rPr>
        <w:t>Επ</w:t>
      </w:r>
      <w:proofErr w:type="spellStart"/>
      <w:r w:rsidRPr="00930992">
        <w:rPr>
          <w:color w:val="808080" w:themeColor="background1" w:themeShade="80"/>
          <w:sz w:val="20"/>
          <w:szCs w:val="20"/>
          <w:lang w:val="en-US" w:eastAsia="de-DE"/>
        </w:rPr>
        <w:t>ικοινωνι</w:t>
      </w:r>
      <w:proofErr w:type="spellEnd"/>
      <w:r w:rsidRPr="00930992">
        <w:rPr>
          <w:color w:val="808080" w:themeColor="background1" w:themeShade="80"/>
          <w:sz w:val="20"/>
          <w:szCs w:val="20"/>
          <w:lang w:val="en-US" w:eastAsia="de-DE"/>
        </w:rPr>
        <w:t xml:space="preserve">ακές </w:t>
      </w:r>
      <w:proofErr w:type="spellStart"/>
      <w:r w:rsidRPr="00930992">
        <w:rPr>
          <w:color w:val="808080" w:themeColor="background1" w:themeShade="80"/>
          <w:sz w:val="20"/>
          <w:szCs w:val="20"/>
          <w:lang w:val="en-US" w:eastAsia="de-DE"/>
        </w:rPr>
        <w:t>δεξιότητες</w:t>
      </w:r>
      <w:proofErr w:type="spellEnd"/>
    </w:p>
    <w:p w14:paraId="43711AC6" w14:textId="3D275F4B" w:rsidR="0056364F" w:rsidRPr="00930992" w:rsidRDefault="0056364F" w:rsidP="00CA59EF">
      <w:pPr>
        <w:pStyle w:val="ListParagraph"/>
        <w:numPr>
          <w:ilvl w:val="0"/>
          <w:numId w:val="17"/>
        </w:numPr>
        <w:spacing w:after="0" w:line="240" w:lineRule="auto"/>
        <w:ind w:left="709"/>
        <w:rPr>
          <w:color w:val="808080" w:themeColor="background1" w:themeShade="80"/>
          <w:sz w:val="20"/>
          <w:szCs w:val="20"/>
          <w:lang w:val="el-GR" w:eastAsia="de-DE"/>
        </w:rPr>
      </w:pPr>
      <w:proofErr w:type="spellStart"/>
      <w:r w:rsidRPr="00930992">
        <w:rPr>
          <w:color w:val="808080" w:themeColor="background1" w:themeShade="80"/>
          <w:sz w:val="20"/>
          <w:szCs w:val="20"/>
          <w:lang w:val="en-US" w:eastAsia="de-DE"/>
        </w:rPr>
        <w:t>Ομ</w:t>
      </w:r>
      <w:proofErr w:type="spellEnd"/>
      <w:r w:rsidRPr="00930992">
        <w:rPr>
          <w:color w:val="808080" w:themeColor="background1" w:themeShade="80"/>
          <w:sz w:val="20"/>
          <w:szCs w:val="20"/>
          <w:lang w:val="en-US" w:eastAsia="de-DE"/>
        </w:rPr>
        <w:t>αδικότητα</w:t>
      </w:r>
    </w:p>
    <w:p w14:paraId="75E0469D" w14:textId="77777777" w:rsidR="00CA59EF" w:rsidRPr="00930992" w:rsidRDefault="00CA59EF" w:rsidP="00CA59EF">
      <w:pPr>
        <w:spacing w:after="0" w:line="240" w:lineRule="auto"/>
        <w:rPr>
          <w:color w:val="808080" w:themeColor="background1" w:themeShade="80"/>
          <w:sz w:val="20"/>
          <w:szCs w:val="20"/>
          <w:lang w:val="en-US" w:eastAsia="de-DE"/>
        </w:rPr>
      </w:pPr>
    </w:p>
    <w:p w14:paraId="216F3560" w14:textId="33CB5F96" w:rsidR="00CA59EF" w:rsidRPr="00930992" w:rsidRDefault="000A31ED" w:rsidP="00CA59EF">
      <w:pPr>
        <w:spacing w:after="0" w:line="240" w:lineRule="auto"/>
        <w:rPr>
          <w:rStyle w:val="Heading3Char"/>
          <w:rFonts w:cs="Arial"/>
          <w:sz w:val="20"/>
          <w:szCs w:val="20"/>
        </w:rPr>
      </w:pPr>
      <w:r w:rsidRPr="00930992">
        <w:rPr>
          <w:rFonts w:ascii="Arial" w:eastAsiaTheme="majorEastAsia" w:hAnsi="Arial" w:cs="Arial"/>
          <w:b/>
          <w:bCs/>
          <w:color w:val="808080" w:themeColor="background1" w:themeShade="80"/>
          <w:sz w:val="20"/>
          <w:szCs w:val="20"/>
          <w:lang w:val="el-GR"/>
        </w:rPr>
        <w:t>Προσφέρουμε</w:t>
      </w:r>
      <w:r w:rsidR="00CA59EF" w:rsidRPr="00930992">
        <w:rPr>
          <w:rFonts w:ascii="Arial" w:eastAsiaTheme="majorEastAsia" w:hAnsi="Arial" w:cs="Arial"/>
          <w:b/>
          <w:bCs/>
          <w:color w:val="808080" w:themeColor="background1" w:themeShade="80"/>
          <w:sz w:val="20"/>
          <w:szCs w:val="20"/>
          <w:lang w:val="en-US"/>
        </w:rPr>
        <w:t>:</w:t>
      </w:r>
    </w:p>
    <w:p w14:paraId="425F594D" w14:textId="60E5B4EB" w:rsidR="00CA59EF" w:rsidRPr="00930992" w:rsidRDefault="00CA59EF" w:rsidP="00CA59EF">
      <w:pPr>
        <w:numPr>
          <w:ilvl w:val="0"/>
          <w:numId w:val="14"/>
        </w:numPr>
        <w:spacing w:after="0" w:line="240" w:lineRule="auto"/>
        <w:rPr>
          <w:color w:val="808080" w:themeColor="background1" w:themeShade="80"/>
          <w:sz w:val="20"/>
          <w:szCs w:val="20"/>
          <w:lang w:val="el-GR" w:eastAsia="de-DE"/>
        </w:rPr>
      </w:pPr>
      <w:r w:rsidRPr="00930992">
        <w:rPr>
          <w:color w:val="808080" w:themeColor="background1" w:themeShade="80"/>
          <w:sz w:val="20"/>
          <w:szCs w:val="20"/>
          <w:lang w:val="el-GR" w:eastAsia="de-DE"/>
        </w:rPr>
        <w:t>Οργανωμένο και φιλικό περιβάλλον εργασίας</w:t>
      </w:r>
    </w:p>
    <w:p w14:paraId="7FDADC6F" w14:textId="1C1EBAB6" w:rsidR="00CA59EF" w:rsidRPr="00930992" w:rsidRDefault="00CA59EF" w:rsidP="00CA59EF">
      <w:pPr>
        <w:numPr>
          <w:ilvl w:val="0"/>
          <w:numId w:val="14"/>
        </w:numPr>
        <w:spacing w:after="0" w:line="240" w:lineRule="auto"/>
        <w:rPr>
          <w:color w:val="808080" w:themeColor="background1" w:themeShade="80"/>
          <w:sz w:val="20"/>
          <w:szCs w:val="20"/>
          <w:lang w:val="el-GR" w:eastAsia="de-DE"/>
        </w:rPr>
      </w:pPr>
      <w:r w:rsidRPr="00930992">
        <w:rPr>
          <w:color w:val="808080" w:themeColor="background1" w:themeShade="80"/>
          <w:sz w:val="20"/>
          <w:szCs w:val="20"/>
          <w:lang w:val="el-GR" w:eastAsia="de-DE"/>
        </w:rPr>
        <w:t>Πλήρης &amp; σ</w:t>
      </w:r>
      <w:r w:rsidRPr="00930992">
        <w:rPr>
          <w:color w:val="808080" w:themeColor="background1" w:themeShade="80"/>
          <w:sz w:val="20"/>
          <w:szCs w:val="20"/>
          <w:lang w:val="el-GR" w:eastAsia="de-DE"/>
        </w:rPr>
        <w:t>υνεχής εκπαίδευση</w:t>
      </w:r>
      <w:r w:rsidRPr="00930992">
        <w:rPr>
          <w:color w:val="808080" w:themeColor="background1" w:themeShade="80"/>
          <w:sz w:val="20"/>
          <w:szCs w:val="20"/>
          <w:lang w:val="el-GR" w:eastAsia="de-DE"/>
        </w:rPr>
        <w:t xml:space="preserve"> για την εξοικείωση με το αντικείμενο</w:t>
      </w:r>
    </w:p>
    <w:p w14:paraId="78150F7C" w14:textId="19D621D3" w:rsidR="00664DD5" w:rsidRPr="00930992" w:rsidRDefault="00CA59EF" w:rsidP="00CA59EF">
      <w:pPr>
        <w:numPr>
          <w:ilvl w:val="0"/>
          <w:numId w:val="14"/>
        </w:numPr>
        <w:spacing w:after="0" w:line="240" w:lineRule="auto"/>
        <w:rPr>
          <w:color w:val="808080" w:themeColor="background1" w:themeShade="80"/>
          <w:sz w:val="20"/>
          <w:szCs w:val="20"/>
          <w:lang w:val="en-US" w:eastAsia="de-DE"/>
        </w:rPr>
      </w:pPr>
      <w:proofErr w:type="spellStart"/>
      <w:r w:rsidRPr="00930992">
        <w:rPr>
          <w:color w:val="808080" w:themeColor="background1" w:themeShade="80"/>
          <w:sz w:val="20"/>
          <w:szCs w:val="20"/>
          <w:lang w:val="en-US" w:eastAsia="de-DE"/>
        </w:rPr>
        <w:t>Προο</w:t>
      </w:r>
      <w:proofErr w:type="spellEnd"/>
      <w:r w:rsidRPr="00930992">
        <w:rPr>
          <w:color w:val="808080" w:themeColor="background1" w:themeShade="80"/>
          <w:sz w:val="20"/>
          <w:szCs w:val="20"/>
          <w:lang w:val="en-US" w:eastAsia="de-DE"/>
        </w:rPr>
        <w:t xml:space="preserve">πτικές </w:t>
      </w:r>
      <w:proofErr w:type="spellStart"/>
      <w:r w:rsidRPr="00930992">
        <w:rPr>
          <w:color w:val="808080" w:themeColor="background1" w:themeShade="80"/>
          <w:sz w:val="20"/>
          <w:szCs w:val="20"/>
          <w:lang w:val="en-US" w:eastAsia="de-DE"/>
        </w:rPr>
        <w:t>εξέλιξης</w:t>
      </w:r>
      <w:proofErr w:type="spellEnd"/>
      <w:r w:rsidRPr="00930992">
        <w:rPr>
          <w:color w:val="808080" w:themeColor="background1" w:themeShade="80"/>
          <w:sz w:val="20"/>
          <w:szCs w:val="20"/>
          <w:lang w:val="en-US" w:eastAsia="de-DE"/>
        </w:rPr>
        <w:t xml:space="preserve"> </w:t>
      </w:r>
      <w:proofErr w:type="spellStart"/>
      <w:r w:rsidRPr="00930992">
        <w:rPr>
          <w:color w:val="808080" w:themeColor="background1" w:themeShade="80"/>
          <w:sz w:val="20"/>
          <w:szCs w:val="20"/>
          <w:lang w:val="en-US" w:eastAsia="de-DE"/>
        </w:rPr>
        <w:t>στον</w:t>
      </w:r>
      <w:proofErr w:type="spellEnd"/>
      <w:r w:rsidRPr="00930992">
        <w:rPr>
          <w:color w:val="808080" w:themeColor="background1" w:themeShade="80"/>
          <w:sz w:val="20"/>
          <w:szCs w:val="20"/>
          <w:lang w:val="en-US" w:eastAsia="de-DE"/>
        </w:rPr>
        <w:t xml:space="preserve"> </w:t>
      </w:r>
      <w:proofErr w:type="spellStart"/>
      <w:r w:rsidRPr="00930992">
        <w:rPr>
          <w:color w:val="808080" w:themeColor="background1" w:themeShade="80"/>
          <w:sz w:val="20"/>
          <w:szCs w:val="20"/>
          <w:lang w:val="en-US" w:eastAsia="de-DE"/>
        </w:rPr>
        <w:t>κλάδο</w:t>
      </w:r>
      <w:proofErr w:type="spellEnd"/>
    </w:p>
    <w:p w14:paraId="0F3B9AFD" w14:textId="77777777" w:rsidR="00CA59EF" w:rsidRPr="00930992" w:rsidRDefault="00CA59EF" w:rsidP="00CA59EF">
      <w:pPr>
        <w:spacing w:after="0" w:line="240" w:lineRule="auto"/>
        <w:ind w:left="720"/>
        <w:rPr>
          <w:color w:val="808080" w:themeColor="background1" w:themeShade="80"/>
          <w:sz w:val="20"/>
          <w:szCs w:val="20"/>
          <w:lang w:val="en-US" w:eastAsia="de-DE"/>
        </w:rPr>
      </w:pPr>
    </w:p>
    <w:p w14:paraId="1853B812" w14:textId="2C6801A6" w:rsidR="00A43E3E" w:rsidRPr="00930992" w:rsidRDefault="000A31ED" w:rsidP="007558CC">
      <w:pPr>
        <w:spacing w:before="120" w:after="120"/>
        <w:rPr>
          <w:color w:val="808080" w:themeColor="background1" w:themeShade="80"/>
          <w:sz w:val="20"/>
          <w:szCs w:val="20"/>
          <w:lang w:val="el-GR" w:eastAsia="de-DE"/>
        </w:rPr>
      </w:pPr>
      <w:r w:rsidRPr="00930992">
        <w:rPr>
          <w:color w:val="808080" w:themeColor="background1" w:themeShade="80"/>
          <w:sz w:val="20"/>
          <w:szCs w:val="20"/>
          <w:lang w:val="el-GR" w:eastAsia="de-DE"/>
        </w:rPr>
        <w:t xml:space="preserve">Σε περίπτωση ενδιαφέροντος παρακαλούμε όπως αποστείλετε το βιογραφικό σας σημείωμα στην ηλεκτρονική διεύθυνση </w:t>
      </w:r>
      <w:hyperlink r:id="rId12" w:history="1">
        <w:r w:rsidRPr="00930992">
          <w:rPr>
            <w:rStyle w:val="Hyperlink"/>
            <w:sz w:val="20"/>
            <w:szCs w:val="20"/>
          </w:rPr>
          <w:t>hr</w:t>
        </w:r>
        <w:r w:rsidRPr="00930992">
          <w:rPr>
            <w:rStyle w:val="Hyperlink"/>
            <w:sz w:val="20"/>
            <w:szCs w:val="20"/>
            <w:lang w:val="el-GR"/>
          </w:rPr>
          <w:t>.</w:t>
        </w:r>
        <w:r w:rsidRPr="00930992">
          <w:rPr>
            <w:rStyle w:val="Hyperlink"/>
            <w:sz w:val="20"/>
            <w:szCs w:val="20"/>
          </w:rPr>
          <w:t>hellas</w:t>
        </w:r>
        <w:r w:rsidRPr="00930992">
          <w:rPr>
            <w:rStyle w:val="Hyperlink"/>
            <w:sz w:val="20"/>
            <w:szCs w:val="20"/>
            <w:lang w:val="el-GR"/>
          </w:rPr>
          <w:t>@</w:t>
        </w:r>
        <w:r w:rsidRPr="00930992">
          <w:rPr>
            <w:rStyle w:val="Hyperlink"/>
            <w:sz w:val="20"/>
            <w:szCs w:val="20"/>
          </w:rPr>
          <w:t>mphotels</w:t>
        </w:r>
        <w:r w:rsidRPr="00930992">
          <w:rPr>
            <w:rStyle w:val="Hyperlink"/>
            <w:sz w:val="20"/>
            <w:szCs w:val="20"/>
            <w:lang w:val="el-GR"/>
          </w:rPr>
          <w:t>.</w:t>
        </w:r>
        <w:r w:rsidRPr="00930992">
          <w:rPr>
            <w:rStyle w:val="Hyperlink"/>
            <w:sz w:val="20"/>
            <w:szCs w:val="20"/>
          </w:rPr>
          <w:t>com</w:t>
        </w:r>
      </w:hyperlink>
      <w:r w:rsidR="007558CC" w:rsidRPr="00930992">
        <w:rPr>
          <w:color w:val="808080" w:themeColor="background1" w:themeShade="80"/>
          <w:sz w:val="20"/>
          <w:szCs w:val="20"/>
          <w:lang w:val="el-GR" w:eastAsia="de-DE"/>
        </w:rPr>
        <w:t>.</w:t>
      </w:r>
    </w:p>
    <w:p w14:paraId="42D9DBC3" w14:textId="77777777" w:rsidR="00093C52" w:rsidRPr="00093C52" w:rsidRDefault="007558CC" w:rsidP="00930992">
      <w:pPr>
        <w:spacing w:after="120" w:line="240" w:lineRule="auto"/>
        <w:rPr>
          <w:rStyle w:val="Heading3Char"/>
          <w:rFonts w:asciiTheme="minorHAnsi" w:hAnsiTheme="minorHAnsi"/>
          <w:sz w:val="20"/>
          <w:szCs w:val="20"/>
          <w:lang w:val="el-GR"/>
        </w:rPr>
      </w:pPr>
      <w:r w:rsidRPr="00093C52">
        <w:rPr>
          <w:rStyle w:val="Heading3Char"/>
          <w:sz w:val="20"/>
          <w:szCs w:val="20"/>
        </w:rPr>
        <w:t>Privacy</w:t>
      </w:r>
      <w:r w:rsidRPr="00093C52">
        <w:rPr>
          <w:rStyle w:val="Heading3Char"/>
          <w:sz w:val="20"/>
          <w:szCs w:val="20"/>
          <w:lang w:val="el-GR"/>
        </w:rPr>
        <w:t xml:space="preserve"> </w:t>
      </w:r>
      <w:r w:rsidRPr="00093C52">
        <w:rPr>
          <w:rStyle w:val="Heading3Char"/>
          <w:sz w:val="20"/>
          <w:szCs w:val="20"/>
        </w:rPr>
        <w:t>Statement</w:t>
      </w:r>
    </w:p>
    <w:p w14:paraId="35B14ACB" w14:textId="3AFACEBC" w:rsidR="00E075AC" w:rsidRPr="00A43E3E" w:rsidRDefault="000A31ED" w:rsidP="00930992">
      <w:pPr>
        <w:spacing w:after="120" w:line="240" w:lineRule="auto"/>
        <w:rPr>
          <w:color w:val="808080" w:themeColor="background1" w:themeShade="80"/>
          <w:sz w:val="20"/>
          <w:szCs w:val="20"/>
          <w:lang w:val="el-GR" w:eastAsia="de-DE"/>
        </w:rPr>
      </w:pPr>
      <w:r w:rsidRPr="00A43E3E">
        <w:rPr>
          <w:color w:val="808080" w:themeColor="background1" w:themeShade="80"/>
          <w:sz w:val="20"/>
          <w:szCs w:val="20"/>
          <w:lang w:val="el-GR" w:eastAsia="de-DE"/>
        </w:rPr>
        <w:t>Δεσμευόμαστε να προστατεύουμε το απόρρητο των προσωπικών πληροφοριών που συλλέγουμε σχετικά με τους υποψήφιους εργαζομένους μας. Διατηρούμε τις σχετικές πληροφορίες που μας παρέχετε έως και ένα (1) έτος και έχετε το δικαίωμα να ζητήσετε τη διαγραφή των εν λόγω πληροφοριών, εφόσον πληρούνται οι προϋποθέσεις του νόμου.  Για περισσότερες λεπτομέρειες σχετικά με την επεξεργασία των προσωπικών σας δεδομένων, καθώς και για τα αντίστοιχα δικαιώματά σας και τον τρόπο άσκησής τους, παρακαλούμε επισκεφθείτε τη σχετική Πολιτική Προστασίας Προσωπικών Δεδομένων</w:t>
      </w:r>
      <w:r w:rsidRPr="00A43E3E">
        <w:rPr>
          <w:color w:val="808080" w:themeColor="background1" w:themeShade="80"/>
          <w:sz w:val="20"/>
          <w:szCs w:val="20"/>
          <w:lang w:val="el-GR" w:eastAsia="de-DE"/>
        </w:rPr>
        <w:t>.</w:t>
      </w:r>
    </w:p>
    <w:p w14:paraId="2DB0A670" w14:textId="49F7947D" w:rsidR="000A31ED" w:rsidRPr="000A31ED" w:rsidRDefault="000A31ED" w:rsidP="007558CC">
      <w:pPr>
        <w:spacing w:after="0" w:line="240" w:lineRule="auto"/>
        <w:rPr>
          <w:rFonts w:ascii="Arial" w:hAnsi="Arial" w:cs="Arial"/>
          <w:color w:val="808080" w:themeColor="background1" w:themeShade="80"/>
          <w:sz w:val="20"/>
          <w:szCs w:val="20"/>
          <w:lang w:val="el-GR"/>
        </w:rPr>
      </w:pPr>
      <w:r>
        <w:rPr>
          <w:noProof/>
          <w:color w:val="808080" w:themeColor="background1" w:themeShade="80"/>
          <w:lang w:val="el-GR" w:eastAsia="de-DE"/>
        </w:rPr>
        <w:drawing>
          <wp:inline distT="0" distB="0" distL="0" distR="0" wp14:anchorId="18A5D0A9" wp14:editId="103323E3">
            <wp:extent cx="733425" cy="733425"/>
            <wp:effectExtent l="0" t="0" r="9525" b="9525"/>
            <wp:docPr id="374394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sectPr w:rsidR="000A31ED" w:rsidRPr="000A31ED" w:rsidSect="00093C52">
      <w:pgSz w:w="11906" w:h="16838"/>
      <w:pgMar w:top="1418" w:right="1417" w:bottom="3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64"/>
    <w:multiLevelType w:val="hybridMultilevel"/>
    <w:tmpl w:val="D7067A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7212FF"/>
    <w:multiLevelType w:val="multilevel"/>
    <w:tmpl w:val="FACE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36B33"/>
    <w:multiLevelType w:val="hybridMultilevel"/>
    <w:tmpl w:val="7DA8202A"/>
    <w:lvl w:ilvl="0" w:tplc="0409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10704A4E"/>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B2AF9"/>
    <w:multiLevelType w:val="hybridMultilevel"/>
    <w:tmpl w:val="7A0CB1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7C3B4B"/>
    <w:multiLevelType w:val="multilevel"/>
    <w:tmpl w:val="CC2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91A04"/>
    <w:multiLevelType w:val="hybridMultilevel"/>
    <w:tmpl w:val="87C2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E2C30"/>
    <w:multiLevelType w:val="hybridMultilevel"/>
    <w:tmpl w:val="E52ED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30561722"/>
    <w:multiLevelType w:val="multilevel"/>
    <w:tmpl w:val="6B9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331D9"/>
    <w:multiLevelType w:val="hybridMultilevel"/>
    <w:tmpl w:val="43CEB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39C91C40"/>
    <w:multiLevelType w:val="hybridMultilevel"/>
    <w:tmpl w:val="EE56E6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B090269"/>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D5D72"/>
    <w:multiLevelType w:val="hybridMultilevel"/>
    <w:tmpl w:val="5B9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B6D64"/>
    <w:multiLevelType w:val="hybridMultilevel"/>
    <w:tmpl w:val="C194F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716CA3"/>
    <w:multiLevelType w:val="multilevel"/>
    <w:tmpl w:val="DA5E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8037B5"/>
    <w:multiLevelType w:val="hybridMultilevel"/>
    <w:tmpl w:val="9C783A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52462089"/>
    <w:multiLevelType w:val="multilevel"/>
    <w:tmpl w:val="C258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966AFE"/>
    <w:multiLevelType w:val="hybridMultilevel"/>
    <w:tmpl w:val="EE340374"/>
    <w:lvl w:ilvl="0" w:tplc="25BE6E9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8C4274D"/>
    <w:multiLevelType w:val="hybridMultilevel"/>
    <w:tmpl w:val="D0DC0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A886CA1"/>
    <w:multiLevelType w:val="hybridMultilevel"/>
    <w:tmpl w:val="14A8C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ED5636E"/>
    <w:multiLevelType w:val="hybridMultilevel"/>
    <w:tmpl w:val="5F44453A"/>
    <w:lvl w:ilvl="0" w:tplc="6E58A96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6CD32BF0"/>
    <w:multiLevelType w:val="hybridMultilevel"/>
    <w:tmpl w:val="9F0CFF0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2E226A9"/>
    <w:multiLevelType w:val="hybridMultilevel"/>
    <w:tmpl w:val="AC301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39A3354"/>
    <w:multiLevelType w:val="hybridMultilevel"/>
    <w:tmpl w:val="6F520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75AE4"/>
    <w:multiLevelType w:val="multilevel"/>
    <w:tmpl w:val="4B5C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92606"/>
    <w:multiLevelType w:val="hybridMultilevel"/>
    <w:tmpl w:val="414446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7CBE4F46"/>
    <w:multiLevelType w:val="multilevel"/>
    <w:tmpl w:val="F09C5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00997">
    <w:abstractNumId w:val="23"/>
  </w:num>
  <w:num w:numId="2" w16cid:durableId="1609238903">
    <w:abstractNumId w:val="6"/>
  </w:num>
  <w:num w:numId="3" w16cid:durableId="18510327">
    <w:abstractNumId w:val="14"/>
  </w:num>
  <w:num w:numId="4" w16cid:durableId="403526447">
    <w:abstractNumId w:val="16"/>
  </w:num>
  <w:num w:numId="5" w16cid:durableId="1275595470">
    <w:abstractNumId w:val="12"/>
  </w:num>
  <w:num w:numId="6" w16cid:durableId="676008237">
    <w:abstractNumId w:val="2"/>
  </w:num>
  <w:num w:numId="7" w16cid:durableId="152919728">
    <w:abstractNumId w:val="11"/>
  </w:num>
  <w:num w:numId="8" w16cid:durableId="833225165">
    <w:abstractNumId w:val="3"/>
  </w:num>
  <w:num w:numId="9" w16cid:durableId="1765883163">
    <w:abstractNumId w:val="26"/>
  </w:num>
  <w:num w:numId="10" w16cid:durableId="25765368">
    <w:abstractNumId w:val="9"/>
  </w:num>
  <w:num w:numId="11" w16cid:durableId="1206715279">
    <w:abstractNumId w:val="25"/>
  </w:num>
  <w:num w:numId="12" w16cid:durableId="82186107">
    <w:abstractNumId w:val="7"/>
  </w:num>
  <w:num w:numId="13" w16cid:durableId="1359158028">
    <w:abstractNumId w:val="24"/>
  </w:num>
  <w:num w:numId="14" w16cid:durableId="1733842211">
    <w:abstractNumId w:val="1"/>
  </w:num>
  <w:num w:numId="15" w16cid:durableId="1056244583">
    <w:abstractNumId w:val="8"/>
  </w:num>
  <w:num w:numId="16" w16cid:durableId="628051537">
    <w:abstractNumId w:val="5"/>
  </w:num>
  <w:num w:numId="17" w16cid:durableId="1743288799">
    <w:abstractNumId w:val="10"/>
  </w:num>
  <w:num w:numId="18" w16cid:durableId="495346594">
    <w:abstractNumId w:val="0"/>
  </w:num>
  <w:num w:numId="19" w16cid:durableId="1243373951">
    <w:abstractNumId w:val="17"/>
  </w:num>
  <w:num w:numId="20" w16cid:durableId="1118372695">
    <w:abstractNumId w:val="19"/>
  </w:num>
  <w:num w:numId="21" w16cid:durableId="101388781">
    <w:abstractNumId w:val="18"/>
  </w:num>
  <w:num w:numId="22" w16cid:durableId="1007951431">
    <w:abstractNumId w:val="15"/>
  </w:num>
  <w:num w:numId="23" w16cid:durableId="1430811359">
    <w:abstractNumId w:val="20"/>
  </w:num>
  <w:num w:numId="24" w16cid:durableId="1071388632">
    <w:abstractNumId w:val="21"/>
  </w:num>
  <w:num w:numId="25" w16cid:durableId="408576858">
    <w:abstractNumId w:val="13"/>
  </w:num>
  <w:num w:numId="26" w16cid:durableId="1142305844">
    <w:abstractNumId w:val="22"/>
  </w:num>
  <w:num w:numId="27" w16cid:durableId="986207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7A"/>
    <w:rsid w:val="00055948"/>
    <w:rsid w:val="00093C52"/>
    <w:rsid w:val="000A31ED"/>
    <w:rsid w:val="000D1EAC"/>
    <w:rsid w:val="000E47AD"/>
    <w:rsid w:val="000F6FFE"/>
    <w:rsid w:val="00173E12"/>
    <w:rsid w:val="001815DA"/>
    <w:rsid w:val="00206286"/>
    <w:rsid w:val="00233247"/>
    <w:rsid w:val="002930BA"/>
    <w:rsid w:val="00305928"/>
    <w:rsid w:val="00335360"/>
    <w:rsid w:val="00337851"/>
    <w:rsid w:val="004A5529"/>
    <w:rsid w:val="004D1641"/>
    <w:rsid w:val="005105DA"/>
    <w:rsid w:val="005421EB"/>
    <w:rsid w:val="005536A8"/>
    <w:rsid w:val="00560ED3"/>
    <w:rsid w:val="0056364F"/>
    <w:rsid w:val="005C007A"/>
    <w:rsid w:val="005C2B7A"/>
    <w:rsid w:val="005E47A2"/>
    <w:rsid w:val="00653285"/>
    <w:rsid w:val="00664DD5"/>
    <w:rsid w:val="0069752F"/>
    <w:rsid w:val="00697E52"/>
    <w:rsid w:val="006E234A"/>
    <w:rsid w:val="00710409"/>
    <w:rsid w:val="00735384"/>
    <w:rsid w:val="007424BA"/>
    <w:rsid w:val="007558CC"/>
    <w:rsid w:val="00764D42"/>
    <w:rsid w:val="007E2AD1"/>
    <w:rsid w:val="007F6D32"/>
    <w:rsid w:val="00877927"/>
    <w:rsid w:val="008E28D6"/>
    <w:rsid w:val="008F5FEA"/>
    <w:rsid w:val="00930992"/>
    <w:rsid w:val="0094413B"/>
    <w:rsid w:val="00966C47"/>
    <w:rsid w:val="00987619"/>
    <w:rsid w:val="00A43E3E"/>
    <w:rsid w:val="00A97F65"/>
    <w:rsid w:val="00B0546B"/>
    <w:rsid w:val="00B06681"/>
    <w:rsid w:val="00B256C1"/>
    <w:rsid w:val="00CA59EF"/>
    <w:rsid w:val="00CE368C"/>
    <w:rsid w:val="00DB7B6D"/>
    <w:rsid w:val="00DC76C3"/>
    <w:rsid w:val="00E056DA"/>
    <w:rsid w:val="00E075AC"/>
    <w:rsid w:val="00E267B1"/>
    <w:rsid w:val="00E31CE5"/>
    <w:rsid w:val="00ED0B44"/>
    <w:rsid w:val="00EF4524"/>
    <w:rsid w:val="00EF5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3790"/>
  <w15:chartTrackingRefBased/>
  <w15:docId w15:val="{4851AF0B-8EF7-4745-8679-274D52EF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7A"/>
    <w:rPr>
      <w:lang w:val="en-GB"/>
    </w:rPr>
  </w:style>
  <w:style w:type="paragraph" w:styleId="Heading1">
    <w:name w:val="heading 1"/>
    <w:basedOn w:val="Normal"/>
    <w:next w:val="Normal"/>
    <w:link w:val="Heading1Char"/>
    <w:autoRedefine/>
    <w:uiPriority w:val="9"/>
    <w:qFormat/>
    <w:rsid w:val="006E234A"/>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6E234A"/>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E234A"/>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335360"/>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2930BA"/>
    <w:pPr>
      <w:keepNext/>
      <w:keepLines/>
      <w:spacing w:before="200" w:after="0"/>
      <w:outlineLvl w:val="4"/>
    </w:pPr>
    <w:rPr>
      <w:rFonts w:ascii="Arial Black" w:eastAsiaTheme="majorEastAsia" w:hAnsi="Arial Black" w:cstheme="majorBidi"/>
      <w:i/>
      <w:color w:val="243F60" w:themeColor="accent1" w:themeShade="7F"/>
    </w:rPr>
  </w:style>
  <w:style w:type="paragraph" w:styleId="Heading6">
    <w:name w:val="heading 6"/>
    <w:basedOn w:val="Normal"/>
    <w:next w:val="Normal"/>
    <w:link w:val="Heading6Char"/>
    <w:autoRedefine/>
    <w:uiPriority w:val="9"/>
    <w:unhideWhenUsed/>
    <w:qFormat/>
    <w:rsid w:val="002930BA"/>
    <w:pPr>
      <w:keepNext/>
      <w:keepLines/>
      <w:spacing w:before="200" w:after="0"/>
      <w:outlineLvl w:val="5"/>
    </w:pPr>
    <w:rPr>
      <w:rFonts w:ascii="Arial Black" w:eastAsiaTheme="majorEastAsia" w:hAnsi="Arial Black" w:cstheme="majorBidi"/>
      <w:i/>
      <w:iCs/>
      <w:color w:val="243F60" w:themeColor="accent1" w:themeShade="7F"/>
    </w:rPr>
  </w:style>
  <w:style w:type="paragraph" w:styleId="Heading7">
    <w:name w:val="heading 7"/>
    <w:basedOn w:val="Normal"/>
    <w:next w:val="Normal"/>
    <w:link w:val="Heading7Char"/>
    <w:autoRedefine/>
    <w:uiPriority w:val="9"/>
    <w:unhideWhenUsed/>
    <w:qFormat/>
    <w:rsid w:val="002930BA"/>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autoRedefine/>
    <w:uiPriority w:val="9"/>
    <w:unhideWhenUsed/>
    <w:qFormat/>
    <w:rsid w:val="002930BA"/>
    <w:pPr>
      <w:keepNext/>
      <w:keepLines/>
      <w:spacing w:before="200" w:after="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E234A"/>
    <w:pPr>
      <w:spacing w:after="0" w:line="240" w:lineRule="auto"/>
    </w:pPr>
    <w:rPr>
      <w:rFonts w:ascii="Arial" w:hAnsi="Arial"/>
      <w:sz w:val="24"/>
    </w:rPr>
  </w:style>
  <w:style w:type="character" w:customStyle="1" w:styleId="Heading1Char">
    <w:name w:val="Heading 1 Char"/>
    <w:basedOn w:val="DefaultParagraphFont"/>
    <w:link w:val="Heading1"/>
    <w:uiPriority w:val="9"/>
    <w:rsid w:val="006E234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E234A"/>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E234A"/>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35360"/>
    <w:rPr>
      <w:rFonts w:ascii="Arial" w:eastAsiaTheme="majorEastAsia" w:hAnsi="Arial" w:cstheme="majorBidi"/>
      <w:b/>
      <w:bCs/>
      <w:i/>
      <w:iCs/>
      <w:sz w:val="24"/>
    </w:rPr>
  </w:style>
  <w:style w:type="character" w:customStyle="1" w:styleId="Heading5Char">
    <w:name w:val="Heading 5 Char"/>
    <w:basedOn w:val="DefaultParagraphFont"/>
    <w:link w:val="Heading5"/>
    <w:uiPriority w:val="9"/>
    <w:rsid w:val="002930BA"/>
    <w:rPr>
      <w:rFonts w:ascii="Arial Black" w:eastAsiaTheme="majorEastAsia" w:hAnsi="Arial Black" w:cstheme="majorBidi"/>
      <w:i/>
      <w:color w:val="243F60" w:themeColor="accent1" w:themeShade="7F"/>
      <w:sz w:val="24"/>
    </w:rPr>
  </w:style>
  <w:style w:type="character" w:customStyle="1" w:styleId="Heading6Char">
    <w:name w:val="Heading 6 Char"/>
    <w:basedOn w:val="DefaultParagraphFont"/>
    <w:link w:val="Heading6"/>
    <w:uiPriority w:val="9"/>
    <w:rsid w:val="002930BA"/>
    <w:rPr>
      <w:rFonts w:ascii="Arial Black" w:eastAsiaTheme="majorEastAsia" w:hAnsi="Arial Black" w:cstheme="majorBidi"/>
      <w:i/>
      <w:iCs/>
      <w:color w:val="243F60" w:themeColor="accent1" w:themeShade="7F"/>
    </w:rPr>
  </w:style>
  <w:style w:type="paragraph" w:styleId="Subtitle">
    <w:name w:val="Subtitle"/>
    <w:basedOn w:val="Normal"/>
    <w:next w:val="Normal"/>
    <w:link w:val="SubtitleChar"/>
    <w:autoRedefine/>
    <w:uiPriority w:val="11"/>
    <w:qFormat/>
    <w:rsid w:val="00335360"/>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335360"/>
    <w:rPr>
      <w:rFonts w:ascii="Arial" w:eastAsiaTheme="majorEastAsia" w:hAnsi="Arial" w:cstheme="majorBidi"/>
      <w:i/>
      <w:iCs/>
      <w:spacing w:val="15"/>
      <w:sz w:val="24"/>
      <w:szCs w:val="24"/>
    </w:rPr>
  </w:style>
  <w:style w:type="character" w:customStyle="1" w:styleId="Heading8Char">
    <w:name w:val="Heading 8 Char"/>
    <w:basedOn w:val="DefaultParagraphFont"/>
    <w:link w:val="Heading8"/>
    <w:uiPriority w:val="9"/>
    <w:rsid w:val="002930BA"/>
    <w:rPr>
      <w:rFonts w:ascii="Arial" w:eastAsiaTheme="majorEastAsia" w:hAnsi="Arial" w:cstheme="majorBidi"/>
      <w:color w:val="404040" w:themeColor="text1" w:themeTint="BF"/>
      <w:sz w:val="20"/>
      <w:szCs w:val="20"/>
    </w:rPr>
  </w:style>
  <w:style w:type="character" w:customStyle="1" w:styleId="Heading7Char">
    <w:name w:val="Heading 7 Char"/>
    <w:basedOn w:val="DefaultParagraphFont"/>
    <w:link w:val="Heading7"/>
    <w:uiPriority w:val="9"/>
    <w:rsid w:val="002930BA"/>
    <w:rPr>
      <w:rFonts w:ascii="Arial" w:eastAsiaTheme="majorEastAsia" w:hAnsi="Arial" w:cstheme="majorBidi"/>
      <w:i/>
      <w:iCs/>
      <w:color w:val="404040" w:themeColor="text1" w:themeTint="BF"/>
      <w:sz w:val="24"/>
    </w:rPr>
  </w:style>
  <w:style w:type="character" w:styleId="IntenseEmphasis">
    <w:name w:val="Intense Emphasis"/>
    <w:basedOn w:val="DefaultParagraphFont"/>
    <w:uiPriority w:val="21"/>
    <w:qFormat/>
    <w:rsid w:val="00335360"/>
    <w:rPr>
      <w:b/>
      <w:bCs/>
      <w:i/>
      <w:iCs/>
      <w:color w:val="auto"/>
    </w:rPr>
  </w:style>
  <w:style w:type="paragraph" w:styleId="ListParagraph">
    <w:name w:val="List Paragraph"/>
    <w:basedOn w:val="Normal"/>
    <w:uiPriority w:val="34"/>
    <w:qFormat/>
    <w:rsid w:val="005C007A"/>
    <w:pPr>
      <w:ind w:left="720"/>
      <w:contextualSpacing/>
    </w:pPr>
  </w:style>
  <w:style w:type="character" w:styleId="Hyperlink">
    <w:name w:val="Hyperlink"/>
    <w:basedOn w:val="DefaultParagraphFont"/>
    <w:uiPriority w:val="99"/>
    <w:unhideWhenUsed/>
    <w:rsid w:val="00233247"/>
    <w:rPr>
      <w:color w:val="0000FF"/>
      <w:u w:val="single"/>
    </w:rPr>
  </w:style>
  <w:style w:type="paragraph" w:styleId="HTMLPreformatted">
    <w:name w:val="HTML Preformatted"/>
    <w:basedOn w:val="Normal"/>
    <w:link w:val="HTMLPreformattedChar"/>
    <w:uiPriority w:val="99"/>
    <w:semiHidden/>
    <w:unhideWhenUsed/>
    <w:rsid w:val="0054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421EB"/>
    <w:rPr>
      <w:rFonts w:ascii="Courier New" w:eastAsia="Times New Roman" w:hAnsi="Courier New" w:cs="Courier New"/>
      <w:sz w:val="20"/>
      <w:szCs w:val="20"/>
      <w:lang w:eastAsia="de-DE"/>
    </w:rPr>
  </w:style>
  <w:style w:type="character" w:customStyle="1" w:styleId="y2iqfc">
    <w:name w:val="y2iqfc"/>
    <w:basedOn w:val="DefaultParagraphFont"/>
    <w:rsid w:val="005421EB"/>
  </w:style>
  <w:style w:type="paragraph" w:styleId="NormalWeb">
    <w:name w:val="Normal (Web)"/>
    <w:basedOn w:val="Normal"/>
    <w:uiPriority w:val="99"/>
    <w:semiHidden/>
    <w:unhideWhenUsed/>
    <w:rsid w:val="00A97F6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ytool">
    <w:name w:val="mytool"/>
    <w:basedOn w:val="DefaultParagraphFont"/>
    <w:rsid w:val="00A97F65"/>
  </w:style>
  <w:style w:type="character" w:styleId="UnresolvedMention">
    <w:name w:val="Unresolved Mention"/>
    <w:basedOn w:val="DefaultParagraphFont"/>
    <w:uiPriority w:val="99"/>
    <w:semiHidden/>
    <w:unhideWhenUsed/>
    <w:rsid w:val="00CA59EF"/>
    <w:rPr>
      <w:color w:val="605E5C"/>
      <w:shd w:val="clear" w:color="auto" w:fill="E1DFDD"/>
    </w:rPr>
  </w:style>
  <w:style w:type="character" w:customStyle="1" w:styleId="ui-provider">
    <w:name w:val="ui-provider"/>
    <w:basedOn w:val="DefaultParagraphFont"/>
    <w:rsid w:val="000A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7900">
      <w:bodyDiv w:val="1"/>
      <w:marLeft w:val="0"/>
      <w:marRight w:val="0"/>
      <w:marTop w:val="0"/>
      <w:marBottom w:val="0"/>
      <w:divBdr>
        <w:top w:val="none" w:sz="0" w:space="0" w:color="auto"/>
        <w:left w:val="none" w:sz="0" w:space="0" w:color="auto"/>
        <w:bottom w:val="none" w:sz="0" w:space="0" w:color="auto"/>
        <w:right w:val="none" w:sz="0" w:space="0" w:color="auto"/>
      </w:divBdr>
    </w:div>
    <w:div w:id="298457953">
      <w:bodyDiv w:val="1"/>
      <w:marLeft w:val="0"/>
      <w:marRight w:val="0"/>
      <w:marTop w:val="0"/>
      <w:marBottom w:val="0"/>
      <w:divBdr>
        <w:top w:val="none" w:sz="0" w:space="0" w:color="auto"/>
        <w:left w:val="none" w:sz="0" w:space="0" w:color="auto"/>
        <w:bottom w:val="none" w:sz="0" w:space="0" w:color="auto"/>
        <w:right w:val="none" w:sz="0" w:space="0" w:color="auto"/>
      </w:divBdr>
    </w:div>
    <w:div w:id="386032441">
      <w:bodyDiv w:val="1"/>
      <w:marLeft w:val="0"/>
      <w:marRight w:val="0"/>
      <w:marTop w:val="0"/>
      <w:marBottom w:val="0"/>
      <w:divBdr>
        <w:top w:val="none" w:sz="0" w:space="0" w:color="auto"/>
        <w:left w:val="none" w:sz="0" w:space="0" w:color="auto"/>
        <w:bottom w:val="none" w:sz="0" w:space="0" w:color="auto"/>
        <w:right w:val="none" w:sz="0" w:space="0" w:color="auto"/>
      </w:divBdr>
    </w:div>
    <w:div w:id="477919347">
      <w:bodyDiv w:val="1"/>
      <w:marLeft w:val="0"/>
      <w:marRight w:val="0"/>
      <w:marTop w:val="0"/>
      <w:marBottom w:val="0"/>
      <w:divBdr>
        <w:top w:val="none" w:sz="0" w:space="0" w:color="auto"/>
        <w:left w:val="none" w:sz="0" w:space="0" w:color="auto"/>
        <w:bottom w:val="none" w:sz="0" w:space="0" w:color="auto"/>
        <w:right w:val="none" w:sz="0" w:space="0" w:color="auto"/>
      </w:divBdr>
    </w:div>
    <w:div w:id="480463951">
      <w:bodyDiv w:val="1"/>
      <w:marLeft w:val="0"/>
      <w:marRight w:val="0"/>
      <w:marTop w:val="0"/>
      <w:marBottom w:val="0"/>
      <w:divBdr>
        <w:top w:val="none" w:sz="0" w:space="0" w:color="auto"/>
        <w:left w:val="none" w:sz="0" w:space="0" w:color="auto"/>
        <w:bottom w:val="none" w:sz="0" w:space="0" w:color="auto"/>
        <w:right w:val="none" w:sz="0" w:space="0" w:color="auto"/>
      </w:divBdr>
    </w:div>
    <w:div w:id="993068735">
      <w:bodyDiv w:val="1"/>
      <w:marLeft w:val="0"/>
      <w:marRight w:val="0"/>
      <w:marTop w:val="0"/>
      <w:marBottom w:val="0"/>
      <w:divBdr>
        <w:top w:val="none" w:sz="0" w:space="0" w:color="auto"/>
        <w:left w:val="none" w:sz="0" w:space="0" w:color="auto"/>
        <w:bottom w:val="none" w:sz="0" w:space="0" w:color="auto"/>
        <w:right w:val="none" w:sz="0" w:space="0" w:color="auto"/>
      </w:divBdr>
    </w:div>
    <w:div w:id="1641880944">
      <w:bodyDiv w:val="1"/>
      <w:marLeft w:val="0"/>
      <w:marRight w:val="0"/>
      <w:marTop w:val="0"/>
      <w:marBottom w:val="0"/>
      <w:divBdr>
        <w:top w:val="none" w:sz="0" w:space="0" w:color="auto"/>
        <w:left w:val="none" w:sz="0" w:space="0" w:color="auto"/>
        <w:bottom w:val="none" w:sz="0" w:space="0" w:color="auto"/>
        <w:right w:val="none" w:sz="0" w:space="0" w:color="auto"/>
      </w:divBdr>
    </w:div>
    <w:div w:id="1653022807">
      <w:bodyDiv w:val="1"/>
      <w:marLeft w:val="0"/>
      <w:marRight w:val="0"/>
      <w:marTop w:val="0"/>
      <w:marBottom w:val="0"/>
      <w:divBdr>
        <w:top w:val="none" w:sz="0" w:space="0" w:color="auto"/>
        <w:left w:val="none" w:sz="0" w:space="0" w:color="auto"/>
        <w:bottom w:val="none" w:sz="0" w:space="0" w:color="auto"/>
        <w:right w:val="none" w:sz="0" w:space="0" w:color="auto"/>
      </w:divBdr>
    </w:div>
    <w:div w:id="1718552021">
      <w:bodyDiv w:val="1"/>
      <w:marLeft w:val="0"/>
      <w:marRight w:val="0"/>
      <w:marTop w:val="0"/>
      <w:marBottom w:val="0"/>
      <w:divBdr>
        <w:top w:val="none" w:sz="0" w:space="0" w:color="auto"/>
        <w:left w:val="none" w:sz="0" w:space="0" w:color="auto"/>
        <w:bottom w:val="none" w:sz="0" w:space="0" w:color="auto"/>
        <w:right w:val="none" w:sz="0" w:space="0" w:color="auto"/>
      </w:divBdr>
    </w:div>
    <w:div w:id="1965038877">
      <w:bodyDiv w:val="1"/>
      <w:marLeft w:val="0"/>
      <w:marRight w:val="0"/>
      <w:marTop w:val="0"/>
      <w:marBottom w:val="0"/>
      <w:divBdr>
        <w:top w:val="none" w:sz="0" w:space="0" w:color="auto"/>
        <w:left w:val="none" w:sz="0" w:space="0" w:color="auto"/>
        <w:bottom w:val="none" w:sz="0" w:space="0" w:color="auto"/>
        <w:right w:val="none" w:sz="0" w:space="0" w:color="auto"/>
      </w:divBdr>
    </w:div>
    <w:div w:id="1984895153">
      <w:bodyDiv w:val="1"/>
      <w:marLeft w:val="0"/>
      <w:marRight w:val="0"/>
      <w:marTop w:val="0"/>
      <w:marBottom w:val="0"/>
      <w:divBdr>
        <w:top w:val="none" w:sz="0" w:space="0" w:color="auto"/>
        <w:left w:val="none" w:sz="0" w:space="0" w:color="auto"/>
        <w:bottom w:val="none" w:sz="0" w:space="0" w:color="auto"/>
        <w:right w:val="none" w:sz="0" w:space="0" w:color="auto"/>
      </w:divBdr>
    </w:div>
    <w:div w:id="2019579125">
      <w:bodyDiv w:val="1"/>
      <w:marLeft w:val="0"/>
      <w:marRight w:val="0"/>
      <w:marTop w:val="0"/>
      <w:marBottom w:val="0"/>
      <w:divBdr>
        <w:top w:val="none" w:sz="0" w:space="0" w:color="auto"/>
        <w:left w:val="none" w:sz="0" w:space="0" w:color="auto"/>
        <w:bottom w:val="none" w:sz="0" w:space="0" w:color="auto"/>
        <w:right w:val="none" w:sz="0" w:space="0" w:color="auto"/>
      </w:divBdr>
    </w:div>
    <w:div w:id="212522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llas@mphote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72A719E860284F97E5D405AC8C0B88" ma:contentTypeVersion="15" ma:contentTypeDescription="Ein neues Dokument erstellen." ma:contentTypeScope="" ma:versionID="076432336b7f97e9a94b81d02a6a762f">
  <xsd:schema xmlns:xsd="http://www.w3.org/2001/XMLSchema" xmlns:xs="http://www.w3.org/2001/XMLSchema" xmlns:p="http://schemas.microsoft.com/office/2006/metadata/properties" xmlns:ns3="78b00fe1-6dc1-486e-8cf8-95a5ba6ba6dc" xmlns:ns4="43a9ad11-3b6b-4867-81db-be1dd0563964" targetNamespace="http://schemas.microsoft.com/office/2006/metadata/properties" ma:root="true" ma:fieldsID="3f44b5a59af179b48d1117ccace0f6ce" ns3:_="" ns4:_="">
    <xsd:import namespace="78b00fe1-6dc1-486e-8cf8-95a5ba6ba6dc"/>
    <xsd:import namespace="43a9ad11-3b6b-4867-81db-be1dd05639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00fe1-6dc1-486e-8cf8-95a5ba6ba6d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9ad11-3b6b-4867-81db-be1dd05639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3a9ad11-3b6b-4867-81db-be1dd05639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7F35-B332-482C-B75E-4BAE0CD21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00fe1-6dc1-486e-8cf8-95a5ba6ba6dc"/>
    <ds:schemaRef ds:uri="43a9ad11-3b6b-4867-81db-be1dd0563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32BC4-D913-4E5B-BBAD-544BBF7A3614}">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78b00fe1-6dc1-486e-8cf8-95a5ba6ba6dc"/>
    <ds:schemaRef ds:uri="43a9ad11-3b6b-4867-81db-be1dd0563964"/>
  </ds:schemaRefs>
</ds:datastoreItem>
</file>

<file path=customXml/itemProps3.xml><?xml version="1.0" encoding="utf-8"?>
<ds:datastoreItem xmlns:ds="http://schemas.openxmlformats.org/officeDocument/2006/customXml" ds:itemID="{BF5CAA31-0F89-44F8-9E37-80BB52DE2B44}">
  <ds:schemaRefs>
    <ds:schemaRef ds:uri="http://schemas.microsoft.com/sharepoint/v3/contenttype/forms"/>
  </ds:schemaRefs>
</ds:datastoreItem>
</file>

<file path=customXml/itemProps4.xml><?xml version="1.0" encoding="utf-8"?>
<ds:datastoreItem xmlns:ds="http://schemas.openxmlformats.org/officeDocument/2006/customXml" ds:itemID="{85B7E7B8-92C5-411B-BC30-CAA509B4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FTI Touristik GmbH</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Lanaro, Marta (MPI Germany)</dc:creator>
  <cp:keywords/>
  <dc:description/>
  <cp:lastModifiedBy>Iliopoulou, Anastasia (MH Hellas)</cp:lastModifiedBy>
  <cp:revision>2</cp:revision>
  <dcterms:created xsi:type="dcterms:W3CDTF">2024-01-18T14:40:00Z</dcterms:created>
  <dcterms:modified xsi:type="dcterms:W3CDTF">2024-01-18T14:40:00Z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0x0101007372A719E860284F97E5D405AC8C0B88</vt:lpwstr>
  </property>
</Properties>
</file>